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4F" w:rsidRDefault="005A384F" w:rsidP="00CB63F7">
      <w:pPr>
        <w:pStyle w:val="Cm"/>
        <w:spacing w:before="120" w:after="120"/>
        <w:ind w:left="0" w:right="-27" w:firstLine="284"/>
        <w:rPr>
          <w:rFonts w:ascii="Times New Roman" w:hAnsi="Times New Roman"/>
          <w:sz w:val="28"/>
          <w:szCs w:val="28"/>
          <w:lang w:val="hu-H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hu-HU"/>
        </w:rPr>
        <w:t>Publikációk jegyzéke</w:t>
      </w:r>
    </w:p>
    <w:p w:rsidR="00CC036C" w:rsidRDefault="00CC036C" w:rsidP="00CB63F7">
      <w:pPr>
        <w:pStyle w:val="Cm"/>
        <w:spacing w:before="120" w:after="120"/>
        <w:ind w:left="0" w:right="-27" w:firstLine="284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Lőrinszky Ildikó</w:t>
      </w:r>
    </w:p>
    <w:p w:rsidR="00CC036C" w:rsidRPr="0094189C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 w:val="28"/>
          <w:szCs w:val="28"/>
          <w:lang w:val="hu-HU"/>
        </w:rPr>
      </w:pP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 w:val="28"/>
          <w:szCs w:val="28"/>
          <w:lang w:val="cs-CZ"/>
        </w:rPr>
      </w:pPr>
      <w:r w:rsidRPr="002D46C9">
        <w:rPr>
          <w:rFonts w:ascii="Times New Roman" w:hAnsi="Times New Roman"/>
          <w:sz w:val="28"/>
          <w:szCs w:val="28"/>
          <w:lang w:val="cs-CZ"/>
        </w:rPr>
        <w:t>I. Könyv</w:t>
      </w: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>1. Külföldön idegen nyelven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i/>
          <w:szCs w:val="24"/>
          <w:lang w:val="cs-CZ"/>
        </w:rPr>
        <w:t>L’Orient</w:t>
      </w:r>
      <w:r w:rsidRPr="002D46C9">
        <w:rPr>
          <w:rFonts w:ascii="Times New Roman" w:hAnsi="Times New Roman"/>
          <w:i/>
          <w:szCs w:val="24"/>
          <w:lang w:val="hu-HU"/>
        </w:rPr>
        <w:t xml:space="preserve"> de </w:t>
      </w:r>
      <w:r w:rsidRPr="002D46C9">
        <w:rPr>
          <w:rFonts w:ascii="Times New Roman" w:hAnsi="Times New Roman"/>
          <w:i/>
          <w:szCs w:val="24"/>
          <w:lang w:val="cs-CZ"/>
        </w:rPr>
        <w:t>Flaubert</w:t>
      </w:r>
      <w:r w:rsidRPr="002D46C9">
        <w:rPr>
          <w:rFonts w:ascii="Times New Roman" w:hAnsi="Times New Roman"/>
          <w:i/>
          <w:szCs w:val="24"/>
          <w:lang w:val="hu-HU"/>
        </w:rPr>
        <w:t xml:space="preserve">, des écrits de </w:t>
      </w:r>
      <w:r w:rsidRPr="002D46C9">
        <w:rPr>
          <w:rFonts w:ascii="Times New Roman" w:hAnsi="Times New Roman"/>
          <w:i/>
          <w:szCs w:val="24"/>
          <w:lang w:val="cs-CZ"/>
        </w:rPr>
        <w:t>jeunesse</w:t>
      </w:r>
      <w:r w:rsidRPr="002D46C9">
        <w:rPr>
          <w:rFonts w:ascii="Times New Roman" w:hAnsi="Times New Roman"/>
          <w:i/>
          <w:szCs w:val="24"/>
          <w:lang w:val="hu-HU"/>
        </w:rPr>
        <w:t xml:space="preserve"> à </w:t>
      </w:r>
      <w:r w:rsidRPr="002D46C9">
        <w:rPr>
          <w:rFonts w:ascii="Times New Roman" w:hAnsi="Times New Roman"/>
          <w:szCs w:val="24"/>
          <w:lang w:val="hu-HU"/>
        </w:rPr>
        <w:t>Salammbô</w:t>
      </w:r>
      <w:r w:rsidRPr="002D46C9">
        <w:rPr>
          <w:rFonts w:ascii="Times New Roman" w:hAnsi="Times New Roman"/>
          <w:i/>
          <w:szCs w:val="24"/>
          <w:lang w:val="hu-HU"/>
        </w:rPr>
        <w:t xml:space="preserve"> : la construction d’un </w:t>
      </w:r>
      <w:r w:rsidRPr="002D46C9">
        <w:rPr>
          <w:rFonts w:ascii="Times New Roman" w:hAnsi="Times New Roman"/>
          <w:i/>
          <w:szCs w:val="24"/>
          <w:lang w:val="cs-CZ"/>
        </w:rPr>
        <w:t>imaginaire</w:t>
      </w:r>
      <w:r w:rsidRPr="002D46C9">
        <w:rPr>
          <w:rFonts w:ascii="Times New Roman" w:hAnsi="Times New Roman"/>
          <w:i/>
          <w:szCs w:val="24"/>
          <w:lang w:val="hu-HU"/>
        </w:rPr>
        <w:t xml:space="preserve"> mythique</w:t>
      </w:r>
      <w:r w:rsidRPr="002D46C9">
        <w:rPr>
          <w:rFonts w:ascii="Times New Roman" w:hAnsi="Times New Roman"/>
          <w:szCs w:val="24"/>
          <w:lang w:val="hu-HU"/>
        </w:rPr>
        <w:t xml:space="preserve">, Párizs, </w:t>
      </w:r>
      <w:r w:rsidRPr="002D46C9">
        <w:rPr>
          <w:rFonts w:ascii="Times New Roman" w:hAnsi="Times New Roman"/>
          <w:szCs w:val="24"/>
          <w:lang w:val="cs-CZ"/>
        </w:rPr>
        <w:t>L’Harmattan</w:t>
      </w:r>
      <w:r w:rsidRPr="002D46C9">
        <w:rPr>
          <w:rFonts w:ascii="Times New Roman" w:hAnsi="Times New Roman"/>
          <w:szCs w:val="24"/>
          <w:lang w:val="hu-HU"/>
        </w:rPr>
        <w:t xml:space="preserve">, 2002, </w:t>
      </w:r>
      <w:r w:rsidRPr="002D46C9">
        <w:rPr>
          <w:rFonts w:ascii="Times New Roman" w:hAnsi="Times New Roman"/>
          <w:szCs w:val="24"/>
          <w:lang w:val="cs-CZ"/>
        </w:rPr>
        <w:t>346 </w:t>
      </w:r>
      <w:r w:rsidRPr="002D46C9">
        <w:rPr>
          <w:rFonts w:ascii="Times New Roman" w:hAnsi="Times New Roman"/>
          <w:szCs w:val="24"/>
          <w:lang w:val="hu-HU"/>
        </w:rPr>
        <w:t>p.</w:t>
      </w:r>
    </w:p>
    <w:p w:rsidR="00CC036C" w:rsidRPr="003C301F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 xml:space="preserve">2. </w:t>
      </w:r>
      <w:r w:rsidRPr="00B27ADB">
        <w:rPr>
          <w:rFonts w:ascii="Times New Roman" w:hAnsi="Times New Roman"/>
          <w:szCs w:val="28"/>
          <w:lang w:val="cs-CZ"/>
        </w:rPr>
        <w:t>Magyarországon</w:t>
      </w:r>
      <w:r w:rsidRPr="002D46C9">
        <w:rPr>
          <w:rFonts w:ascii="Times New Roman" w:hAnsi="Times New Roman"/>
          <w:szCs w:val="28"/>
          <w:lang w:val="cs-CZ"/>
        </w:rPr>
        <w:t xml:space="preserve"> magyarul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i/>
          <w:szCs w:val="24"/>
          <w:lang w:val="cs-CZ"/>
        </w:rPr>
        <w:t>Utazás</w:t>
      </w:r>
      <w:r w:rsidRPr="002D46C9">
        <w:rPr>
          <w:rFonts w:ascii="Times New Roman" w:hAnsi="Times New Roman"/>
          <w:i/>
          <w:szCs w:val="24"/>
          <w:lang w:val="hu-HU"/>
        </w:rPr>
        <w:t xml:space="preserve"> Karthágóba. Kelet </w:t>
      </w:r>
      <w:r w:rsidRPr="0077753E">
        <w:rPr>
          <w:rFonts w:ascii="Times New Roman" w:hAnsi="Times New Roman"/>
          <w:i/>
          <w:szCs w:val="24"/>
          <w:lang w:val="cs-CZ"/>
        </w:rPr>
        <w:t>és</w:t>
      </w:r>
      <w:r w:rsidRPr="002D46C9">
        <w:rPr>
          <w:rFonts w:ascii="Times New Roman" w:hAnsi="Times New Roman"/>
          <w:i/>
          <w:szCs w:val="24"/>
          <w:lang w:val="hu-HU"/>
        </w:rPr>
        <w:t xml:space="preserve"> mítosz </w:t>
      </w:r>
      <w:r w:rsidRPr="002D46C9">
        <w:rPr>
          <w:rFonts w:ascii="Times New Roman" w:hAnsi="Times New Roman"/>
          <w:i/>
          <w:szCs w:val="24"/>
          <w:lang w:val="cs-CZ"/>
        </w:rPr>
        <w:t>Flaubert</w:t>
      </w:r>
      <w:r w:rsidRPr="002D46C9">
        <w:rPr>
          <w:rFonts w:ascii="Times New Roman" w:hAnsi="Times New Roman"/>
          <w:i/>
          <w:szCs w:val="24"/>
          <w:lang w:val="hu-HU"/>
        </w:rPr>
        <w:t xml:space="preserve"> műveiben, a fiatalkori </w:t>
      </w:r>
      <w:r w:rsidRPr="002D46C9">
        <w:rPr>
          <w:rFonts w:ascii="Times New Roman" w:hAnsi="Times New Roman"/>
          <w:i/>
          <w:szCs w:val="24"/>
          <w:lang w:val="cs-CZ"/>
        </w:rPr>
        <w:t>írásoktól</w:t>
      </w:r>
      <w:r w:rsidRPr="002D46C9">
        <w:rPr>
          <w:rFonts w:ascii="Times New Roman" w:hAnsi="Times New Roman"/>
          <w:i/>
          <w:szCs w:val="24"/>
          <w:lang w:val="hu-HU"/>
        </w:rPr>
        <w:t xml:space="preserve"> a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Szalambó</w:t>
      </w:r>
      <w:r w:rsidRPr="002D46C9">
        <w:rPr>
          <w:rFonts w:ascii="Times New Roman" w:hAnsi="Times New Roman"/>
          <w:i/>
          <w:szCs w:val="24"/>
          <w:lang w:val="cs-CZ"/>
        </w:rPr>
        <w:t>ig</w:t>
      </w:r>
      <w:r w:rsidRPr="002D46C9">
        <w:rPr>
          <w:rFonts w:ascii="Times New Roman" w:hAnsi="Times New Roman"/>
          <w:szCs w:val="24"/>
          <w:lang w:val="hu-HU"/>
        </w:rPr>
        <w:t xml:space="preserve">, Debrecen, </w:t>
      </w:r>
      <w:r w:rsidRPr="002D46C9">
        <w:rPr>
          <w:rFonts w:ascii="Times New Roman" w:hAnsi="Times New Roman"/>
          <w:szCs w:val="24"/>
          <w:lang w:val="cs-CZ"/>
        </w:rPr>
        <w:t>Kossuth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Egyetemi</w:t>
      </w:r>
      <w:r w:rsidRPr="002D46C9">
        <w:rPr>
          <w:rFonts w:ascii="Times New Roman" w:hAnsi="Times New Roman"/>
          <w:szCs w:val="24"/>
          <w:lang w:val="hu-HU"/>
        </w:rPr>
        <w:t xml:space="preserve"> Kiadó, „Orbis litterarum”, </w:t>
      </w:r>
      <w:r w:rsidRPr="002D46C9">
        <w:rPr>
          <w:rFonts w:ascii="Times New Roman" w:hAnsi="Times New Roman"/>
          <w:szCs w:val="24"/>
          <w:lang w:val="cs-CZ"/>
        </w:rPr>
        <w:t>2005</w:t>
      </w:r>
      <w:r w:rsidRPr="002D46C9">
        <w:rPr>
          <w:rFonts w:ascii="Times New Roman" w:hAnsi="Times New Roman"/>
          <w:szCs w:val="24"/>
          <w:lang w:val="hu-HU"/>
        </w:rPr>
        <w:t>, 297 p.</w:t>
      </w:r>
    </w:p>
    <w:p w:rsidR="00CC036C" w:rsidRPr="003C301F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</w:p>
    <w:p w:rsidR="00CC036C" w:rsidRPr="003C301F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 w:val="28"/>
          <w:szCs w:val="28"/>
          <w:lang w:val="cs-CZ"/>
        </w:rPr>
      </w:pPr>
      <w:r w:rsidRPr="002D46C9">
        <w:rPr>
          <w:rFonts w:ascii="Times New Roman" w:hAnsi="Times New Roman"/>
          <w:sz w:val="28"/>
          <w:szCs w:val="28"/>
          <w:lang w:val="cs-CZ"/>
        </w:rPr>
        <w:t>II. Könyvfejezet</w:t>
      </w: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>Külföldön idegen nyelven</w:t>
      </w:r>
    </w:p>
    <w:p w:rsidR="00CC036C" w:rsidRPr="00BF0C9B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>Öt szócikk in Pierre BRUNEL (</w:t>
      </w:r>
      <w:r w:rsidRPr="002D46C9">
        <w:rPr>
          <w:rFonts w:ascii="Times New Roman" w:hAnsi="Times New Roman"/>
          <w:szCs w:val="24"/>
          <w:lang w:val="cs-CZ"/>
        </w:rPr>
        <w:t>főszerk</w:t>
      </w:r>
      <w:r w:rsidRPr="002D46C9">
        <w:rPr>
          <w:rFonts w:ascii="Times New Roman" w:hAnsi="Times New Roman"/>
          <w:szCs w:val="24"/>
          <w:lang w:val="hu-HU"/>
        </w:rPr>
        <w:t xml:space="preserve">.), </w:t>
      </w:r>
      <w:r w:rsidRPr="002D46C9">
        <w:rPr>
          <w:rFonts w:ascii="Times New Roman" w:hAnsi="Times New Roman"/>
          <w:i/>
          <w:szCs w:val="24"/>
          <w:lang w:val="cs-CZ"/>
        </w:rPr>
        <w:t>Dictionnaire</w:t>
      </w:r>
      <w:r w:rsidRPr="002D46C9">
        <w:rPr>
          <w:rFonts w:ascii="Times New Roman" w:hAnsi="Times New Roman"/>
          <w:i/>
          <w:szCs w:val="24"/>
          <w:lang w:val="hu-HU"/>
        </w:rPr>
        <w:t xml:space="preserve"> des </w:t>
      </w:r>
      <w:r w:rsidRPr="002D46C9">
        <w:rPr>
          <w:rFonts w:ascii="Times New Roman" w:hAnsi="Times New Roman"/>
          <w:i/>
          <w:szCs w:val="24"/>
          <w:lang w:val="cs-CZ"/>
        </w:rPr>
        <w:t>mythes</w:t>
      </w:r>
      <w:r w:rsidRPr="002D46C9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féminins</w:t>
      </w:r>
      <w:r w:rsidRPr="002D46C9">
        <w:rPr>
          <w:rFonts w:ascii="Times New Roman" w:hAnsi="Times New Roman"/>
          <w:szCs w:val="24"/>
          <w:lang w:val="hu-HU"/>
        </w:rPr>
        <w:t xml:space="preserve">, Monaco, Édition du Rocher, 2002, </w:t>
      </w:r>
      <w:r w:rsidRPr="002D46C9">
        <w:rPr>
          <w:rFonts w:ascii="Times New Roman" w:hAnsi="Times New Roman"/>
          <w:szCs w:val="24"/>
          <w:lang w:val="cs-CZ"/>
        </w:rPr>
        <w:t>2124 </w:t>
      </w:r>
      <w:r w:rsidRPr="002D46C9">
        <w:rPr>
          <w:rFonts w:ascii="Times New Roman" w:hAnsi="Times New Roman"/>
          <w:szCs w:val="24"/>
          <w:lang w:val="hu-HU"/>
        </w:rPr>
        <w:t>p.</w:t>
      </w:r>
      <w:r>
        <w:rPr>
          <w:rFonts w:ascii="Times New Roman" w:hAnsi="Times New Roman"/>
          <w:szCs w:val="24"/>
          <w:lang w:val="hu-HU"/>
        </w:rPr>
        <w:t xml:space="preserve"> </w:t>
      </w:r>
      <w:r>
        <w:rPr>
          <w:rFonts w:ascii="Times New Roman" w:hAnsi="Times New Roman"/>
          <w:szCs w:val="24"/>
          <w:lang w:val="cs-CZ"/>
        </w:rPr>
        <w:t xml:space="preserve">– </w:t>
      </w:r>
      <w:r w:rsidRPr="002D46C9">
        <w:rPr>
          <w:rFonts w:ascii="Times New Roman" w:hAnsi="Times New Roman"/>
          <w:szCs w:val="24"/>
          <w:lang w:val="hu-HU"/>
        </w:rPr>
        <w:t>„Astarté”, pp. 1964-1966 ;</w:t>
      </w:r>
      <w:r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hu-HU"/>
        </w:rPr>
        <w:t>„</w:t>
      </w:r>
      <w:r w:rsidRPr="002D46C9">
        <w:rPr>
          <w:rFonts w:ascii="Times New Roman" w:hAnsi="Times New Roman"/>
          <w:szCs w:val="24"/>
          <w:lang w:val="cs-CZ"/>
        </w:rPr>
        <w:t>Dercéto</w:t>
      </w:r>
      <w:r w:rsidRPr="002D46C9">
        <w:rPr>
          <w:rFonts w:ascii="Times New Roman" w:hAnsi="Times New Roman"/>
          <w:szCs w:val="24"/>
          <w:lang w:val="hu-HU"/>
        </w:rPr>
        <w:t>”, pp. 528-529 ;</w:t>
      </w:r>
      <w:r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hu-HU"/>
        </w:rPr>
        <w:t>„Pyrrha”, pp. 2082-</w:t>
      </w:r>
      <w:r w:rsidRPr="002D46C9">
        <w:rPr>
          <w:rFonts w:ascii="Times New Roman" w:hAnsi="Times New Roman"/>
          <w:szCs w:val="24"/>
          <w:lang w:val="cs-CZ"/>
        </w:rPr>
        <w:t>2084 </w:t>
      </w:r>
      <w:r w:rsidRPr="002D46C9">
        <w:rPr>
          <w:rFonts w:ascii="Times New Roman" w:hAnsi="Times New Roman"/>
          <w:szCs w:val="24"/>
          <w:lang w:val="hu-HU"/>
        </w:rPr>
        <w:t>;</w:t>
      </w:r>
      <w:r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hu-HU"/>
        </w:rPr>
        <w:t xml:space="preserve">„Reine </w:t>
      </w:r>
      <w:r w:rsidRPr="002D46C9">
        <w:rPr>
          <w:rFonts w:ascii="Times New Roman" w:hAnsi="Times New Roman"/>
          <w:szCs w:val="24"/>
          <w:lang w:val="cs-CZ"/>
        </w:rPr>
        <w:t>des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Serpents</w:t>
      </w:r>
      <w:r w:rsidRPr="002D46C9">
        <w:rPr>
          <w:rFonts w:ascii="Times New Roman" w:hAnsi="Times New Roman"/>
          <w:szCs w:val="24"/>
          <w:lang w:val="hu-HU"/>
        </w:rPr>
        <w:t>”, pp. 1630-1633 ;</w:t>
      </w:r>
      <w:r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hu-HU"/>
        </w:rPr>
        <w:t xml:space="preserve">„Tanit”, </w:t>
      </w:r>
      <w:r w:rsidRPr="002D46C9">
        <w:rPr>
          <w:rFonts w:ascii="Times New Roman" w:hAnsi="Times New Roman"/>
          <w:szCs w:val="24"/>
          <w:lang w:val="cs-CZ"/>
        </w:rPr>
        <w:t>pp</w:t>
      </w:r>
      <w:r w:rsidRPr="002D46C9">
        <w:rPr>
          <w:rFonts w:ascii="Times New Roman" w:hAnsi="Times New Roman"/>
          <w:szCs w:val="24"/>
          <w:lang w:val="hu-HU"/>
        </w:rPr>
        <w:t>. 1785-</w:t>
      </w:r>
      <w:r w:rsidRPr="002D46C9">
        <w:rPr>
          <w:rFonts w:ascii="Times New Roman" w:hAnsi="Times New Roman"/>
          <w:szCs w:val="24"/>
          <w:lang w:val="cs-CZ"/>
        </w:rPr>
        <w:t>1789.</w:t>
      </w:r>
    </w:p>
    <w:p w:rsidR="00CC036C" w:rsidRPr="00264B5D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</w:p>
    <w:p w:rsidR="00CC036C" w:rsidRPr="0077753E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 w:cs="ArialMT"/>
          <w:color w:val="292929"/>
          <w:sz w:val="28"/>
          <w:szCs w:val="26"/>
          <w:lang w:val="cs-CZ" w:bidi="en-US"/>
        </w:rPr>
      </w:pPr>
      <w:r w:rsidRPr="00BF0C9B">
        <w:rPr>
          <w:rFonts w:ascii="Times New Roman" w:hAnsi="Times New Roman" w:cs="Arial-BoldMT"/>
          <w:bCs/>
          <w:color w:val="292929"/>
          <w:sz w:val="28"/>
          <w:szCs w:val="26"/>
          <w:lang w:val="cs-CZ" w:bidi="en-US"/>
        </w:rPr>
        <w:t>III. Szerkesztett</w:t>
      </w:r>
      <w:r w:rsidRPr="00BF0C9B">
        <w:rPr>
          <w:rFonts w:ascii="Times New Roman" w:hAnsi="Times New Roman" w:cs="Arial-BoldMT"/>
          <w:bCs/>
          <w:color w:val="292929"/>
          <w:sz w:val="28"/>
          <w:szCs w:val="26"/>
          <w:lang w:val="hu-HU" w:bidi="en-US"/>
        </w:rPr>
        <w:t xml:space="preserve"> kötet</w:t>
      </w:r>
    </w:p>
    <w:p w:rsidR="00CC036C" w:rsidRPr="00BF0C9B" w:rsidRDefault="00CC036C" w:rsidP="00CB63F7">
      <w:pPr>
        <w:pStyle w:val="Cm"/>
        <w:spacing w:before="120" w:after="120"/>
        <w:ind w:left="0" w:right="-27" w:firstLine="284"/>
        <w:jc w:val="both"/>
        <w:rPr>
          <w:rFonts w:ascii="Times New Roman" w:hAnsi="Times New Roman"/>
          <w:b w:val="0"/>
          <w:szCs w:val="28"/>
          <w:lang w:val="hu-HU"/>
        </w:rPr>
      </w:pP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„Du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 sexe, rien 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d’autre”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, Sexualité, sexe(s) et genres dans les études françaises, Actes du 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Colloque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 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des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 Journées 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d’Études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 Françaises (Debrecen, 4-6 octobre 2007), Debrecen, 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Département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 de Français, </w:t>
      </w:r>
      <w:r w:rsidRPr="00E36840">
        <w:rPr>
          <w:rFonts w:ascii="Times New Roman" w:hAnsi="Times New Roman" w:cs="ArialMT"/>
          <w:b w:val="0"/>
          <w:i/>
          <w:color w:val="292929"/>
          <w:szCs w:val="26"/>
          <w:lang w:val="hu-HU" w:bidi="en-US"/>
        </w:rPr>
        <w:t>Studia Romanica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>, 2008 (</w:t>
      </w:r>
      <w:r w:rsidRPr="000D36C5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Skutta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 </w:t>
      </w:r>
      <w:r w:rsidRPr="000D36C5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Franciskával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 xml:space="preserve"> </w:t>
      </w:r>
      <w:r w:rsidRPr="000D36C5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és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 xml:space="preserve"> </w:t>
      </w:r>
      <w:r w:rsidRPr="000D36C5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Kálai Sándor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ral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), </w:t>
      </w:r>
      <w:r w:rsidRPr="00BF0C9B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271</w:t>
      </w:r>
      <w:r w:rsidRPr="00BF0C9B">
        <w:rPr>
          <w:rFonts w:ascii="Times New Roman" w:hAnsi="Times New Roman" w:cs="ArialMT"/>
          <w:b w:val="0"/>
          <w:color w:val="292929"/>
          <w:szCs w:val="26"/>
          <w:lang w:val="hu-HU" w:bidi="en-US"/>
        </w:rPr>
        <w:t xml:space="preserve"> p.</w:t>
      </w:r>
    </w:p>
    <w:p w:rsidR="00CC036C" w:rsidRPr="008C53DF" w:rsidRDefault="000C725D" w:rsidP="00CB63F7">
      <w:pPr>
        <w:pStyle w:val="Cm"/>
        <w:spacing w:before="120" w:after="120"/>
        <w:ind w:left="0" w:right="-27" w:firstLine="284"/>
        <w:jc w:val="both"/>
        <w:rPr>
          <w:rFonts w:ascii="Times New Roman" w:hAnsi="Times New Roman"/>
          <w:b w:val="0"/>
          <w:szCs w:val="28"/>
          <w:lang w:val="cs-CZ"/>
        </w:rPr>
      </w:pPr>
      <w:r w:rsidRPr="00685FA1">
        <w:rPr>
          <w:rFonts w:ascii="Times New Roman" w:hAnsi="Times New Roman"/>
          <w:b w:val="0"/>
          <w:szCs w:val="28"/>
          <w:lang w:val="cs-CZ"/>
        </w:rPr>
        <w:t>„</w:t>
      </w:r>
      <w:r w:rsidR="003959DA" w:rsidRPr="00685FA1">
        <w:rPr>
          <w:rFonts w:ascii="Times New Roman" w:hAnsi="Times New Roman"/>
          <w:b w:val="0"/>
          <w:szCs w:val="28"/>
          <w:lang w:val="cs-CZ"/>
        </w:rPr>
        <w:t>Francia–magyar szótárak és műfordítás</w:t>
      </w:r>
      <w:r w:rsidR="00AC1D04" w:rsidRPr="00685FA1">
        <w:rPr>
          <w:rFonts w:ascii="Times New Roman" w:hAnsi="Times New Roman"/>
          <w:b w:val="0"/>
          <w:szCs w:val="28"/>
          <w:lang w:val="cs-CZ"/>
        </w:rPr>
        <w:t xml:space="preserve"> (1989-2009)</w:t>
      </w:r>
      <w:r w:rsidRPr="00685FA1">
        <w:rPr>
          <w:rFonts w:ascii="Times New Roman" w:hAnsi="Times New Roman" w:cs="ArialMT"/>
          <w:b w:val="0"/>
          <w:color w:val="292929"/>
          <w:szCs w:val="26"/>
          <w:lang w:val="cs-CZ" w:bidi="en-US"/>
        </w:rPr>
        <w:t>”</w:t>
      </w:r>
      <w:r w:rsidR="003959DA" w:rsidRPr="00685FA1">
        <w:rPr>
          <w:rFonts w:ascii="Times New Roman" w:hAnsi="Times New Roman"/>
          <w:b w:val="0"/>
          <w:szCs w:val="28"/>
          <w:lang w:val="cs-CZ"/>
        </w:rPr>
        <w:t xml:space="preserve">, Szabó Dáviddal, </w:t>
      </w:r>
      <w:r w:rsidR="004C70B9" w:rsidRPr="00685FA1">
        <w:rPr>
          <w:rFonts w:ascii="Times New Roman" w:hAnsi="Times New Roman"/>
          <w:b w:val="0"/>
          <w:szCs w:val="28"/>
          <w:lang w:val="cs-CZ"/>
        </w:rPr>
        <w:t xml:space="preserve">in </w:t>
      </w:r>
      <w:r w:rsidR="004C70B9" w:rsidRPr="00685FA1">
        <w:rPr>
          <w:rFonts w:ascii="Times New Roman" w:hAnsi="Times New Roman"/>
          <w:b w:val="0"/>
          <w:i/>
          <w:szCs w:val="28"/>
          <w:lang w:val="cs-CZ"/>
        </w:rPr>
        <w:t>Revue d’Études françaises</w:t>
      </w:r>
      <w:r w:rsidR="00E12AA6" w:rsidRPr="00685FA1">
        <w:rPr>
          <w:rFonts w:ascii="Times New Roman" w:hAnsi="Times New Roman"/>
          <w:b w:val="0"/>
          <w:szCs w:val="28"/>
          <w:lang w:val="cs-CZ"/>
        </w:rPr>
        <w:t>,</w:t>
      </w:r>
      <w:r w:rsidR="00E12AA6" w:rsidRPr="000B1B7A">
        <w:rPr>
          <w:rFonts w:ascii="Times New Roman" w:hAnsi="Times New Roman"/>
          <w:b w:val="0"/>
          <w:szCs w:val="24"/>
          <w:lang w:val="hu-HU"/>
        </w:rPr>
        <w:t xml:space="preserve"> n° 15, </w:t>
      </w:r>
      <w:r w:rsidR="00E12AA6" w:rsidRPr="000B1B7A">
        <w:rPr>
          <w:rFonts w:ascii="Times New Roman" w:hAnsi="Times New Roman"/>
          <w:b w:val="0"/>
          <w:szCs w:val="24"/>
          <w:lang w:val="cs-CZ"/>
        </w:rPr>
        <w:t>Budapest</w:t>
      </w:r>
      <w:r w:rsidR="00E12AA6" w:rsidRPr="000B1B7A">
        <w:rPr>
          <w:rFonts w:ascii="Times New Roman" w:hAnsi="Times New Roman"/>
          <w:b w:val="0"/>
          <w:szCs w:val="24"/>
          <w:lang w:val="hu-HU"/>
        </w:rPr>
        <w:t xml:space="preserve">, </w:t>
      </w:r>
      <w:r w:rsidR="00E12AA6" w:rsidRPr="000B1B7A">
        <w:rPr>
          <w:rFonts w:ascii="Times New Roman" w:hAnsi="Times New Roman"/>
          <w:b w:val="0"/>
          <w:szCs w:val="24"/>
          <w:lang w:val="cs-CZ"/>
        </w:rPr>
        <w:t>ELTE</w:t>
      </w:r>
      <w:r w:rsidR="00E12AA6" w:rsidRPr="000B1B7A">
        <w:rPr>
          <w:rFonts w:ascii="Times New Roman" w:hAnsi="Times New Roman"/>
          <w:b w:val="0"/>
          <w:szCs w:val="24"/>
          <w:lang w:val="hu-HU"/>
        </w:rPr>
        <w:t xml:space="preserve"> – CIEF, 2010</w:t>
      </w:r>
      <w:r w:rsidR="002E1D8E">
        <w:rPr>
          <w:rFonts w:ascii="Times New Roman" w:hAnsi="Times New Roman"/>
          <w:b w:val="0"/>
          <w:szCs w:val="24"/>
          <w:lang w:val="hu-HU"/>
        </w:rPr>
        <w:t xml:space="preserve">, </w:t>
      </w:r>
      <w:r w:rsidR="001E7015" w:rsidRPr="00685FA1">
        <w:rPr>
          <w:rFonts w:ascii="Times New Roman" w:hAnsi="Times New Roman"/>
          <w:b w:val="0"/>
          <w:szCs w:val="24"/>
          <w:lang w:val="hu-HU"/>
        </w:rPr>
        <w:t>259 </w:t>
      </w:r>
      <w:r w:rsidR="002E1D8E">
        <w:rPr>
          <w:rFonts w:ascii="Times New Roman" w:hAnsi="Times New Roman"/>
          <w:b w:val="0"/>
          <w:szCs w:val="24"/>
          <w:lang w:val="hu-HU"/>
        </w:rPr>
        <w:t>p.</w:t>
      </w:r>
    </w:p>
    <w:p w:rsidR="00CC036C" w:rsidRPr="003C301F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 w:val="28"/>
          <w:szCs w:val="28"/>
          <w:lang w:val="cs-CZ"/>
        </w:rPr>
      </w:pPr>
      <w:r w:rsidRPr="002D46C9">
        <w:rPr>
          <w:rFonts w:ascii="Times New Roman" w:hAnsi="Times New Roman"/>
          <w:sz w:val="28"/>
          <w:szCs w:val="28"/>
          <w:lang w:val="cs-CZ"/>
        </w:rPr>
        <w:t>IV. Szakfolyóiratban megjelent tanulmány</w:t>
      </w: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>1. Külföldön idegen nyelven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Le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chapeau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escamoté</w:t>
      </w:r>
      <w:r w:rsidRPr="003461F1">
        <w:rPr>
          <w:rFonts w:ascii="Times New Roman" w:hAnsi="Times New Roman"/>
          <w:szCs w:val="24"/>
          <w:lang w:val="cs-CZ"/>
        </w:rPr>
        <w:t xml:space="preserve">. </w:t>
      </w:r>
      <w:r w:rsidRPr="00087578">
        <w:rPr>
          <w:rFonts w:ascii="Times New Roman" w:hAnsi="Times New Roman"/>
          <w:color w:val="000000"/>
          <w:lang w:val="hu-HU"/>
        </w:rPr>
        <w:t xml:space="preserve">Étude </w:t>
      </w:r>
      <w:r w:rsidRPr="004A0178">
        <w:rPr>
          <w:rFonts w:ascii="Times New Roman" w:hAnsi="Times New Roman"/>
          <w:color w:val="000000"/>
          <w:lang w:val="cs-CZ"/>
        </w:rPr>
        <w:t>comparée</w:t>
      </w:r>
      <w:r w:rsidRPr="00087578">
        <w:rPr>
          <w:rFonts w:ascii="Times New Roman" w:hAnsi="Times New Roman"/>
          <w:color w:val="000000"/>
          <w:lang w:val="hu-HU"/>
        </w:rPr>
        <w:t xml:space="preserve"> d'un passage de </w:t>
      </w:r>
      <w:r w:rsidRPr="00D548E2">
        <w:rPr>
          <w:rFonts w:ascii="Times New Roman" w:hAnsi="Times New Roman"/>
          <w:i/>
          <w:color w:val="000000"/>
          <w:lang w:val="hu-HU"/>
        </w:rPr>
        <w:t>Madame Bovary</w:t>
      </w:r>
      <w:r w:rsidRPr="00087578">
        <w:rPr>
          <w:rFonts w:ascii="Times New Roman" w:hAnsi="Times New Roman"/>
          <w:color w:val="000000"/>
          <w:lang w:val="hu-HU"/>
        </w:rPr>
        <w:t xml:space="preserve"> dans quatre </w:t>
      </w:r>
      <w:r w:rsidRPr="002D46C9">
        <w:rPr>
          <w:rFonts w:ascii="Times New Roman" w:hAnsi="Times New Roman"/>
          <w:color w:val="000000"/>
          <w:lang w:val="cs-CZ"/>
        </w:rPr>
        <w:t>versions</w:t>
      </w:r>
      <w:r w:rsidRPr="00087578">
        <w:rPr>
          <w:rFonts w:ascii="Times New Roman" w:hAnsi="Times New Roman"/>
          <w:color w:val="000000"/>
          <w:lang w:val="hu-HU"/>
        </w:rPr>
        <w:t xml:space="preserve"> </w:t>
      </w:r>
      <w:r w:rsidRPr="002D46C9">
        <w:rPr>
          <w:rFonts w:ascii="Times New Roman" w:hAnsi="Times New Roman"/>
          <w:color w:val="000000"/>
          <w:lang w:val="cs-CZ"/>
        </w:rPr>
        <w:t>hongroises</w:t>
      </w:r>
      <w:r w:rsidRPr="00087578">
        <w:rPr>
          <w:rFonts w:ascii="Times New Roman" w:hAnsi="Times New Roman"/>
          <w:szCs w:val="24"/>
          <w:lang w:val="hu-HU"/>
        </w:rPr>
        <w:t>” (</w:t>
      </w:r>
      <w:r w:rsidRPr="003461F1">
        <w:rPr>
          <w:rFonts w:ascii="Times New Roman" w:hAnsi="Times New Roman"/>
          <w:szCs w:val="24"/>
          <w:lang w:val="hu-HU"/>
        </w:rPr>
        <w:t xml:space="preserve">Ádám </w:t>
      </w:r>
      <w:r w:rsidRPr="00FF2147">
        <w:rPr>
          <w:rFonts w:ascii="Times New Roman" w:hAnsi="Times New Roman"/>
          <w:szCs w:val="24"/>
          <w:lang w:val="cs-CZ"/>
        </w:rPr>
        <w:t>Péterrel</w:t>
      </w:r>
      <w:r w:rsidRPr="003461F1">
        <w:rPr>
          <w:rFonts w:ascii="Times New Roman" w:hAnsi="Times New Roman"/>
          <w:szCs w:val="24"/>
          <w:lang w:val="hu-HU"/>
        </w:rPr>
        <w:t xml:space="preserve">), in </w:t>
      </w:r>
      <w:r w:rsidRPr="00FF2147">
        <w:rPr>
          <w:rFonts w:ascii="Times New Roman" w:hAnsi="Times New Roman"/>
          <w:i/>
          <w:szCs w:val="24"/>
          <w:lang w:val="cs-CZ"/>
        </w:rPr>
        <w:t>Cahiers</w:t>
      </w:r>
      <w:r w:rsidRPr="003461F1">
        <w:rPr>
          <w:rFonts w:ascii="Times New Roman" w:hAnsi="Times New Roman"/>
          <w:i/>
          <w:szCs w:val="24"/>
          <w:lang w:val="hu-HU"/>
        </w:rPr>
        <w:t xml:space="preserve"> d’Études hongroises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534A97">
        <w:rPr>
          <w:rFonts w:ascii="Times New Roman" w:hAnsi="Times New Roman"/>
          <w:szCs w:val="24"/>
          <w:lang w:val="cs-CZ"/>
        </w:rPr>
        <w:t>Párizs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8215C8">
        <w:rPr>
          <w:rFonts w:ascii="Times New Roman" w:hAnsi="Times New Roman"/>
          <w:szCs w:val="24"/>
          <w:lang w:val="cs-CZ"/>
        </w:rPr>
        <w:t>Institut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Hongrois</w:t>
      </w:r>
      <w:r w:rsidRPr="003461F1">
        <w:rPr>
          <w:rFonts w:ascii="Times New Roman" w:hAnsi="Times New Roman"/>
          <w:szCs w:val="24"/>
          <w:lang w:val="hu-HU"/>
        </w:rPr>
        <w:t>, n° 11 (</w:t>
      </w:r>
      <w:r w:rsidRPr="002D46C9">
        <w:rPr>
          <w:rFonts w:ascii="Times New Roman" w:hAnsi="Times New Roman"/>
          <w:szCs w:val="24"/>
          <w:lang w:val="cs-CZ"/>
        </w:rPr>
        <w:t>2003</w:t>
      </w:r>
      <w:r w:rsidRPr="003461F1">
        <w:rPr>
          <w:rFonts w:ascii="Times New Roman" w:hAnsi="Times New Roman"/>
          <w:szCs w:val="24"/>
          <w:lang w:val="hu-HU"/>
        </w:rPr>
        <w:t>), pp. 177-</w:t>
      </w:r>
      <w:r w:rsidRPr="00087578">
        <w:rPr>
          <w:rFonts w:ascii="Times New Roman" w:hAnsi="Times New Roman"/>
          <w:szCs w:val="24"/>
          <w:lang w:val="cs-CZ"/>
        </w:rPr>
        <w:t>181</w:t>
      </w:r>
      <w:r w:rsidRPr="003461F1">
        <w:rPr>
          <w:rFonts w:ascii="Times New Roman" w:hAnsi="Times New Roman"/>
          <w:szCs w:val="24"/>
          <w:lang w:val="hu-HU"/>
        </w:rPr>
        <w:t>.</w:t>
      </w:r>
    </w:p>
    <w:p w:rsidR="00CC036C" w:rsidRPr="002D46C9" w:rsidRDefault="00CC036C" w:rsidP="00CB63F7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Verdana"/>
          <w:color w:val="000000"/>
          <w:szCs w:val="22"/>
          <w:lang w:val="cs-CZ" w:bidi="en-US"/>
        </w:rPr>
      </w:pPr>
      <w:r w:rsidRPr="001D3228">
        <w:rPr>
          <w:rFonts w:ascii="Times New Roman" w:hAnsi="Times New Roman" w:cs="Verdana"/>
          <w:color w:val="000000"/>
          <w:szCs w:val="22"/>
          <w:lang w:val="cs-CZ" w:bidi="en-US"/>
        </w:rPr>
        <w:t>„Le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 xml:space="preserve"> soleil </w:t>
      </w:r>
      <w:r w:rsidRPr="002D46C9">
        <w:rPr>
          <w:rFonts w:ascii="Times New Roman" w:hAnsi="Times New Roman" w:cs="Verdana"/>
          <w:color w:val="000000"/>
          <w:szCs w:val="22"/>
          <w:lang w:val="cs-CZ" w:bidi="en-US"/>
        </w:rPr>
        <w:t>devient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 xml:space="preserve"> un mythe</w:t>
      </w:r>
      <w:r w:rsidRPr="001D3228">
        <w:rPr>
          <w:rFonts w:ascii="Times New Roman" w:hAnsi="Times New Roman" w:cs="Verdana"/>
          <w:color w:val="000000"/>
          <w:szCs w:val="22"/>
          <w:lang w:val="cs-CZ" w:bidi="en-US"/>
        </w:rPr>
        <w:t>”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 xml:space="preserve">, </w:t>
      </w:r>
      <w:r w:rsidRPr="001D3228">
        <w:rPr>
          <w:rFonts w:ascii="Times New Roman" w:hAnsi="Times New Roman" w:cs="Verdana-Italic"/>
          <w:i/>
          <w:iCs/>
          <w:color w:val="000000"/>
          <w:szCs w:val="22"/>
          <w:lang w:val="hu-HU" w:bidi="en-US"/>
        </w:rPr>
        <w:t>Flaubert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 xml:space="preserve">, Mythes &amp; Religions, 2009, [En ligne], mis 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lastRenderedPageBreak/>
        <w:t xml:space="preserve">en ligne le 19 janvier 2009. </w:t>
      </w:r>
      <w:r w:rsidRPr="0077753E">
        <w:rPr>
          <w:rFonts w:ascii="Times New Roman" w:hAnsi="Times New Roman" w:cs="Verdana"/>
          <w:color w:val="000000"/>
          <w:szCs w:val="22"/>
          <w:lang w:val="cs-CZ" w:bidi="en-US"/>
        </w:rPr>
        <w:t>URL 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>: http://</w:t>
      </w:r>
      <w:r w:rsidRPr="002D46C9">
        <w:rPr>
          <w:rFonts w:ascii="Times New Roman" w:hAnsi="Times New Roman" w:cs="Verdana"/>
          <w:color w:val="000000"/>
          <w:szCs w:val="22"/>
          <w:lang w:val="cs-CZ" w:bidi="en-US"/>
        </w:rPr>
        <w:t>flaubert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>.revues.org/</w:t>
      </w:r>
      <w:r w:rsidRPr="002D46C9">
        <w:rPr>
          <w:rFonts w:ascii="Times New Roman" w:hAnsi="Times New Roman" w:cs="Verdana"/>
          <w:color w:val="000000"/>
          <w:szCs w:val="22"/>
          <w:lang w:val="cs-CZ" w:bidi="en-US"/>
        </w:rPr>
        <w:t>index601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 xml:space="preserve">.html. Consulté le 29 </w:t>
      </w:r>
      <w:r w:rsidRPr="002D46C9">
        <w:rPr>
          <w:rFonts w:ascii="Times New Roman" w:hAnsi="Times New Roman" w:cs="Verdana"/>
          <w:color w:val="000000"/>
          <w:szCs w:val="22"/>
          <w:lang w:val="cs-CZ" w:bidi="en-US"/>
        </w:rPr>
        <w:t>janvier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 xml:space="preserve"> </w:t>
      </w:r>
      <w:r w:rsidRPr="002D46C9">
        <w:rPr>
          <w:rFonts w:ascii="Times New Roman" w:hAnsi="Times New Roman" w:cs="Verdana"/>
          <w:color w:val="000000"/>
          <w:szCs w:val="22"/>
          <w:lang w:val="cs-CZ" w:bidi="en-US"/>
        </w:rPr>
        <w:t>2009</w:t>
      </w:r>
      <w:r w:rsidRPr="001D3228">
        <w:rPr>
          <w:rFonts w:ascii="Times New Roman" w:hAnsi="Times New Roman" w:cs="Verdana"/>
          <w:color w:val="000000"/>
          <w:szCs w:val="22"/>
          <w:lang w:val="hu-HU" w:bidi="en-US"/>
        </w:rPr>
        <w:t>.</w:t>
      </w:r>
    </w:p>
    <w:p w:rsidR="00CC036C" w:rsidRPr="003C301F" w:rsidRDefault="00CC036C" w:rsidP="00CB63F7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Verdana"/>
          <w:color w:val="000000"/>
          <w:szCs w:val="22"/>
          <w:lang w:val="cs-CZ" w:bidi="en-US"/>
        </w:rPr>
      </w:pP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>2. Magyarországon idegen nyelven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Romans</w:t>
      </w:r>
      <w:r w:rsidRPr="003461F1">
        <w:rPr>
          <w:rFonts w:ascii="Times New Roman" w:hAnsi="Times New Roman"/>
          <w:szCs w:val="24"/>
          <w:lang w:val="hu-HU"/>
        </w:rPr>
        <w:t xml:space="preserve"> du désir, désir du roman. </w:t>
      </w:r>
      <w:r w:rsidRPr="00052FCF">
        <w:rPr>
          <w:rFonts w:ascii="Times New Roman" w:hAnsi="Times New Roman"/>
          <w:szCs w:val="24"/>
          <w:lang w:val="cs-CZ"/>
        </w:rPr>
        <w:t>L’interférence</w:t>
      </w:r>
      <w:r w:rsidRPr="003461F1">
        <w:rPr>
          <w:rFonts w:ascii="Times New Roman" w:hAnsi="Times New Roman"/>
          <w:szCs w:val="24"/>
          <w:lang w:val="hu-HU"/>
        </w:rPr>
        <w:t xml:space="preserve"> des projets </w:t>
      </w:r>
      <w:r w:rsidRPr="002D46C9">
        <w:rPr>
          <w:rFonts w:ascii="Times New Roman" w:hAnsi="Times New Roman"/>
          <w:szCs w:val="24"/>
          <w:lang w:val="cs-CZ"/>
        </w:rPr>
        <w:t>flaubertiens</w:t>
      </w:r>
      <w:r w:rsidRPr="003461F1">
        <w:rPr>
          <w:rFonts w:ascii="Times New Roman" w:hAnsi="Times New Roman"/>
          <w:szCs w:val="24"/>
          <w:lang w:val="hu-HU"/>
        </w:rPr>
        <w:t xml:space="preserve"> de </w:t>
      </w:r>
      <w:r w:rsidRPr="000D54E8">
        <w:rPr>
          <w:rFonts w:ascii="Times New Roman" w:hAnsi="Times New Roman"/>
          <w:i/>
          <w:szCs w:val="24"/>
          <w:lang w:val="cs-CZ"/>
        </w:rPr>
        <w:t>Madame</w:t>
      </w:r>
      <w:r w:rsidRPr="003461F1">
        <w:rPr>
          <w:rFonts w:ascii="Times New Roman" w:hAnsi="Times New Roman"/>
          <w:i/>
          <w:szCs w:val="24"/>
          <w:lang w:val="hu-HU"/>
        </w:rPr>
        <w:t xml:space="preserve"> Bovary</w:t>
      </w:r>
      <w:r w:rsidRPr="003461F1">
        <w:rPr>
          <w:rFonts w:ascii="Times New Roman" w:hAnsi="Times New Roman"/>
          <w:szCs w:val="24"/>
          <w:lang w:val="hu-HU"/>
        </w:rPr>
        <w:t xml:space="preserve"> à </w:t>
      </w:r>
      <w:r w:rsidRPr="002D46C9">
        <w:rPr>
          <w:rFonts w:ascii="Times New Roman" w:hAnsi="Times New Roman"/>
          <w:i/>
          <w:szCs w:val="24"/>
          <w:lang w:val="cs-CZ"/>
        </w:rPr>
        <w:t>Salammbô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77753E">
        <w:rPr>
          <w:rFonts w:ascii="Times New Roman" w:hAnsi="Times New Roman"/>
          <w:i/>
          <w:szCs w:val="24"/>
          <w:lang w:val="cs-CZ"/>
        </w:rPr>
        <w:t>Revue</w:t>
      </w:r>
      <w:r w:rsidRPr="003461F1">
        <w:rPr>
          <w:rFonts w:ascii="Times New Roman" w:hAnsi="Times New Roman"/>
          <w:i/>
          <w:szCs w:val="24"/>
          <w:lang w:val="hu-HU"/>
        </w:rPr>
        <w:t xml:space="preserve"> d’Études </w:t>
      </w:r>
      <w:r w:rsidRPr="00A46BC7">
        <w:rPr>
          <w:rFonts w:ascii="Times New Roman" w:hAnsi="Times New Roman"/>
          <w:i/>
          <w:szCs w:val="24"/>
          <w:lang w:val="cs-CZ"/>
        </w:rPr>
        <w:t>françaises</w:t>
      </w:r>
      <w:r w:rsidRPr="003461F1">
        <w:rPr>
          <w:rFonts w:ascii="Times New Roman" w:hAnsi="Times New Roman"/>
          <w:szCs w:val="24"/>
          <w:lang w:val="hu-HU"/>
        </w:rPr>
        <w:t>, Budapest, ELTE</w:t>
      </w:r>
      <w:r>
        <w:rPr>
          <w:rFonts w:ascii="Times New Roman" w:hAnsi="Times New Roman"/>
          <w:szCs w:val="24"/>
          <w:lang w:val="hu-HU"/>
        </w:rPr>
        <w:t xml:space="preserve"> – CIEF</w:t>
      </w:r>
      <w:r w:rsidRPr="003461F1">
        <w:rPr>
          <w:rFonts w:ascii="Times New Roman" w:hAnsi="Times New Roman"/>
          <w:szCs w:val="24"/>
          <w:lang w:val="hu-HU"/>
        </w:rPr>
        <w:t xml:space="preserve">, n° 2, </w:t>
      </w:r>
      <w:r w:rsidRPr="00C508F6">
        <w:rPr>
          <w:rFonts w:ascii="Times New Roman" w:hAnsi="Times New Roman"/>
          <w:szCs w:val="24"/>
          <w:lang w:val="cs-CZ"/>
        </w:rPr>
        <w:t>1997</w:t>
      </w:r>
      <w:r w:rsidRPr="003461F1">
        <w:rPr>
          <w:rFonts w:ascii="Times New Roman" w:hAnsi="Times New Roman"/>
          <w:szCs w:val="24"/>
          <w:lang w:val="hu-HU"/>
        </w:rPr>
        <w:t>, pp. 281-296.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Du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roman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historique</w:t>
      </w:r>
      <w:r w:rsidRPr="003461F1">
        <w:rPr>
          <w:rFonts w:ascii="Times New Roman" w:hAnsi="Times New Roman"/>
          <w:szCs w:val="24"/>
          <w:lang w:val="hu-HU"/>
        </w:rPr>
        <w:t xml:space="preserve"> à l’histoire </w:t>
      </w:r>
      <w:r w:rsidRPr="00FF2147">
        <w:rPr>
          <w:rFonts w:ascii="Times New Roman" w:hAnsi="Times New Roman"/>
          <w:szCs w:val="24"/>
          <w:lang w:val="cs-CZ"/>
        </w:rPr>
        <w:t>mythique</w:t>
      </w:r>
      <w:r w:rsidRPr="003461F1">
        <w:rPr>
          <w:rFonts w:ascii="Times New Roman" w:hAnsi="Times New Roman"/>
          <w:szCs w:val="24"/>
          <w:lang w:val="hu-HU"/>
        </w:rPr>
        <w:t xml:space="preserve">. </w:t>
      </w:r>
      <w:r w:rsidRPr="003461F1">
        <w:rPr>
          <w:rFonts w:ascii="Times New Roman" w:hAnsi="Times New Roman"/>
          <w:i/>
          <w:szCs w:val="24"/>
          <w:lang w:val="hu-HU"/>
        </w:rPr>
        <w:t>Salammbô</w:t>
      </w:r>
      <w:r w:rsidRPr="003461F1">
        <w:rPr>
          <w:rFonts w:ascii="Times New Roman" w:hAnsi="Times New Roman"/>
          <w:szCs w:val="24"/>
          <w:lang w:val="hu-HU"/>
        </w:rPr>
        <w:t xml:space="preserve">, la transfiguration de </w:t>
      </w:r>
      <w:r w:rsidRPr="002D46C9">
        <w:rPr>
          <w:rFonts w:ascii="Times New Roman" w:hAnsi="Times New Roman"/>
          <w:szCs w:val="24"/>
          <w:lang w:val="cs-CZ"/>
        </w:rPr>
        <w:t>l’Histoire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2D46C9">
        <w:rPr>
          <w:rFonts w:ascii="Times New Roman" w:hAnsi="Times New Roman"/>
          <w:i/>
          <w:szCs w:val="24"/>
          <w:lang w:val="cs-CZ"/>
        </w:rPr>
        <w:t>Acta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Romanica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Tomus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FF2147">
        <w:rPr>
          <w:rFonts w:ascii="Times New Roman" w:hAnsi="Times New Roman"/>
          <w:szCs w:val="24"/>
          <w:lang w:val="cs-CZ"/>
        </w:rPr>
        <w:t>XVI</w:t>
      </w:r>
      <w:r w:rsidRPr="003461F1">
        <w:rPr>
          <w:rFonts w:ascii="Times New Roman" w:hAnsi="Times New Roman"/>
          <w:szCs w:val="24"/>
          <w:lang w:val="hu-HU"/>
        </w:rPr>
        <w:t xml:space="preserve">, Acta </w:t>
      </w:r>
      <w:r w:rsidRPr="003921E9">
        <w:rPr>
          <w:rFonts w:ascii="Times New Roman" w:hAnsi="Times New Roman"/>
          <w:szCs w:val="24"/>
          <w:lang w:val="cs-CZ"/>
        </w:rPr>
        <w:t>Universitatis</w:t>
      </w:r>
      <w:r w:rsidRPr="003461F1">
        <w:rPr>
          <w:rFonts w:ascii="Times New Roman" w:hAnsi="Times New Roman"/>
          <w:szCs w:val="24"/>
          <w:lang w:val="hu-HU"/>
        </w:rPr>
        <w:t xml:space="preserve"> József Attila, Szeged, </w:t>
      </w:r>
      <w:r w:rsidRPr="002D46C9">
        <w:rPr>
          <w:rFonts w:ascii="Times New Roman" w:hAnsi="Times New Roman"/>
          <w:szCs w:val="24"/>
          <w:lang w:val="cs-CZ"/>
        </w:rPr>
        <w:t>1997</w:t>
      </w:r>
      <w:r w:rsidRPr="003461F1">
        <w:rPr>
          <w:rFonts w:ascii="Times New Roman" w:hAnsi="Times New Roman"/>
          <w:szCs w:val="24"/>
          <w:lang w:val="hu-HU"/>
        </w:rPr>
        <w:t>, pp. 69-77.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2D46C9">
        <w:rPr>
          <w:rFonts w:ascii="Times New Roman" w:hAnsi="Times New Roman"/>
          <w:i/>
          <w:szCs w:val="24"/>
          <w:lang w:val="cs-CZ"/>
        </w:rPr>
        <w:t>Salammbô</w:t>
      </w:r>
      <w:r w:rsidRPr="003461F1">
        <w:rPr>
          <w:rFonts w:ascii="Times New Roman" w:hAnsi="Times New Roman"/>
          <w:szCs w:val="24"/>
          <w:lang w:val="hu-HU"/>
        </w:rPr>
        <w:t xml:space="preserve"> de </w:t>
      </w:r>
      <w:r w:rsidRPr="002D46C9">
        <w:rPr>
          <w:rFonts w:ascii="Times New Roman" w:hAnsi="Times New Roman"/>
          <w:szCs w:val="24"/>
          <w:lang w:val="cs-CZ"/>
        </w:rPr>
        <w:t>Gustave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Flaubert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FF2147">
        <w:rPr>
          <w:rFonts w:ascii="Times New Roman" w:hAnsi="Times New Roman"/>
          <w:szCs w:val="24"/>
          <w:lang w:val="cs-CZ"/>
        </w:rPr>
        <w:t>la</w:t>
      </w:r>
      <w:r w:rsidRPr="003461F1">
        <w:rPr>
          <w:rFonts w:ascii="Times New Roman" w:hAnsi="Times New Roman"/>
          <w:szCs w:val="24"/>
          <w:lang w:val="hu-HU"/>
        </w:rPr>
        <w:t xml:space="preserve"> construction </w:t>
      </w:r>
      <w:r w:rsidRPr="00A03791">
        <w:rPr>
          <w:rFonts w:ascii="Times New Roman" w:hAnsi="Times New Roman"/>
          <w:szCs w:val="24"/>
          <w:lang w:val="cs-CZ"/>
        </w:rPr>
        <w:t>d’un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imaginaire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érudit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FF2147">
        <w:rPr>
          <w:rFonts w:ascii="Times New Roman" w:hAnsi="Times New Roman"/>
          <w:i/>
          <w:szCs w:val="24"/>
          <w:lang w:val="cs-CZ"/>
        </w:rPr>
        <w:t>Neohelicon</w:t>
      </w:r>
      <w:r w:rsidRPr="003461F1">
        <w:rPr>
          <w:rFonts w:ascii="Times New Roman" w:hAnsi="Times New Roman"/>
          <w:szCs w:val="24"/>
          <w:lang w:val="hu-HU"/>
        </w:rPr>
        <w:t xml:space="preserve">, XXV/2, </w:t>
      </w:r>
      <w:r w:rsidRPr="00534A97">
        <w:rPr>
          <w:rFonts w:ascii="Times New Roman" w:hAnsi="Times New Roman"/>
          <w:szCs w:val="24"/>
          <w:lang w:val="cs-CZ"/>
        </w:rPr>
        <w:t>1998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pp</w:t>
      </w:r>
      <w:r w:rsidRPr="003461F1">
        <w:rPr>
          <w:rFonts w:ascii="Times New Roman" w:hAnsi="Times New Roman"/>
          <w:szCs w:val="24"/>
          <w:lang w:val="hu-HU"/>
        </w:rPr>
        <w:t>. 375-401.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8215C8">
        <w:rPr>
          <w:rFonts w:ascii="Times New Roman" w:hAnsi="Times New Roman"/>
          <w:szCs w:val="24"/>
          <w:lang w:val="cs-CZ"/>
        </w:rPr>
        <w:t>L’Orient</w:t>
      </w:r>
      <w:r w:rsidRPr="003461F1">
        <w:rPr>
          <w:rFonts w:ascii="Times New Roman" w:hAnsi="Times New Roman"/>
          <w:szCs w:val="24"/>
          <w:lang w:val="hu-HU"/>
        </w:rPr>
        <w:t xml:space="preserve">, cet </w:t>
      </w:r>
      <w:r w:rsidRPr="00FF2147">
        <w:rPr>
          <w:rFonts w:ascii="Times New Roman" w:hAnsi="Times New Roman"/>
          <w:szCs w:val="24"/>
          <w:lang w:val="cs-CZ"/>
        </w:rPr>
        <w:t>obscur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objet</w:t>
      </w:r>
      <w:r w:rsidRPr="003461F1">
        <w:rPr>
          <w:rFonts w:ascii="Times New Roman" w:hAnsi="Times New Roman"/>
          <w:szCs w:val="24"/>
          <w:lang w:val="hu-HU"/>
        </w:rPr>
        <w:t xml:space="preserve"> du </w:t>
      </w:r>
      <w:r w:rsidRPr="002D46C9">
        <w:rPr>
          <w:rFonts w:ascii="Times New Roman" w:hAnsi="Times New Roman"/>
          <w:szCs w:val="24"/>
          <w:lang w:val="cs-CZ"/>
        </w:rPr>
        <w:t>désir</w:t>
      </w:r>
      <w:r w:rsidRPr="003461F1">
        <w:rPr>
          <w:rFonts w:ascii="Times New Roman" w:hAnsi="Times New Roman"/>
          <w:szCs w:val="24"/>
          <w:lang w:val="hu-HU"/>
        </w:rPr>
        <w:t>... (</w:t>
      </w:r>
      <w:r w:rsidRPr="0013595D">
        <w:rPr>
          <w:rFonts w:ascii="Times New Roman" w:hAnsi="Times New Roman"/>
          <w:szCs w:val="24"/>
          <w:lang w:val="cs-CZ"/>
        </w:rPr>
        <w:t>Ambivalence</w:t>
      </w:r>
      <w:r w:rsidRPr="003461F1">
        <w:rPr>
          <w:rFonts w:ascii="Times New Roman" w:hAnsi="Times New Roman"/>
          <w:szCs w:val="24"/>
          <w:lang w:val="hu-HU"/>
        </w:rPr>
        <w:t xml:space="preserve"> et fatalité dans les notes </w:t>
      </w:r>
      <w:r w:rsidRPr="00FF2147">
        <w:rPr>
          <w:rFonts w:ascii="Times New Roman" w:hAnsi="Times New Roman"/>
          <w:szCs w:val="24"/>
          <w:lang w:val="cs-CZ"/>
        </w:rPr>
        <w:t>de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0D54E8">
        <w:rPr>
          <w:rFonts w:ascii="Times New Roman" w:hAnsi="Times New Roman"/>
          <w:szCs w:val="24"/>
          <w:lang w:val="cs-CZ"/>
        </w:rPr>
        <w:t>voyage</w:t>
      </w:r>
      <w:r w:rsidRPr="003461F1">
        <w:rPr>
          <w:rFonts w:ascii="Times New Roman" w:hAnsi="Times New Roman"/>
          <w:szCs w:val="24"/>
          <w:lang w:val="hu-HU"/>
        </w:rPr>
        <w:t xml:space="preserve"> de </w:t>
      </w:r>
      <w:r w:rsidRPr="00534A97">
        <w:rPr>
          <w:rFonts w:ascii="Times New Roman" w:hAnsi="Times New Roman"/>
          <w:szCs w:val="24"/>
          <w:lang w:val="cs-CZ"/>
        </w:rPr>
        <w:t>Gustave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FF2147">
        <w:rPr>
          <w:rFonts w:ascii="Times New Roman" w:hAnsi="Times New Roman"/>
          <w:szCs w:val="24"/>
          <w:lang w:val="cs-CZ"/>
        </w:rPr>
        <w:t>Flaubert</w:t>
      </w:r>
      <w:r w:rsidRPr="003461F1">
        <w:rPr>
          <w:rFonts w:ascii="Times New Roman" w:hAnsi="Times New Roman"/>
          <w:szCs w:val="24"/>
          <w:lang w:val="hu-HU"/>
        </w:rPr>
        <w:t xml:space="preserve">)”, in </w:t>
      </w:r>
      <w:r w:rsidRPr="002D46C9">
        <w:rPr>
          <w:rFonts w:ascii="Times New Roman" w:hAnsi="Times New Roman"/>
          <w:i/>
          <w:szCs w:val="24"/>
          <w:lang w:val="cs-CZ"/>
        </w:rPr>
        <w:t>Acta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3461F1">
        <w:rPr>
          <w:rFonts w:ascii="Times New Roman" w:hAnsi="Times New Roman"/>
          <w:i/>
          <w:szCs w:val="24"/>
          <w:lang w:val="hu-HU"/>
        </w:rPr>
        <w:t>Romanica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A03791">
        <w:rPr>
          <w:rFonts w:ascii="Times New Roman" w:hAnsi="Times New Roman"/>
          <w:szCs w:val="24"/>
          <w:lang w:val="cs-CZ"/>
        </w:rPr>
        <w:t>Tomus</w:t>
      </w:r>
      <w:r w:rsidRPr="003461F1">
        <w:rPr>
          <w:rFonts w:ascii="Times New Roman" w:hAnsi="Times New Roman"/>
          <w:szCs w:val="24"/>
          <w:lang w:val="hu-HU"/>
        </w:rPr>
        <w:t xml:space="preserve"> XVII, Acta </w:t>
      </w:r>
      <w:r w:rsidRPr="00FF2147">
        <w:rPr>
          <w:rFonts w:ascii="Times New Roman" w:hAnsi="Times New Roman"/>
          <w:szCs w:val="24"/>
          <w:lang w:val="cs-CZ"/>
        </w:rPr>
        <w:t>Universitatis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József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8215C8">
        <w:rPr>
          <w:rFonts w:ascii="Times New Roman" w:hAnsi="Times New Roman"/>
          <w:szCs w:val="24"/>
          <w:lang w:val="cs-CZ"/>
        </w:rPr>
        <w:t>Attila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Szeged</w:t>
      </w:r>
      <w:r w:rsidRPr="003461F1">
        <w:rPr>
          <w:rFonts w:ascii="Times New Roman" w:hAnsi="Times New Roman"/>
          <w:szCs w:val="24"/>
          <w:lang w:val="hu-HU"/>
        </w:rPr>
        <w:t xml:space="preserve">, 1998, </w:t>
      </w:r>
      <w:r w:rsidRPr="002D46C9">
        <w:rPr>
          <w:rFonts w:ascii="Times New Roman" w:hAnsi="Times New Roman"/>
          <w:szCs w:val="24"/>
          <w:lang w:val="cs-CZ"/>
        </w:rPr>
        <w:t>pp</w:t>
      </w:r>
      <w:r w:rsidRPr="003461F1">
        <w:rPr>
          <w:rFonts w:ascii="Times New Roman" w:hAnsi="Times New Roman"/>
          <w:szCs w:val="24"/>
          <w:lang w:val="hu-HU"/>
        </w:rPr>
        <w:t>. 83-</w:t>
      </w:r>
      <w:r w:rsidRPr="002D46C9">
        <w:rPr>
          <w:rFonts w:ascii="Times New Roman" w:hAnsi="Times New Roman"/>
          <w:szCs w:val="24"/>
          <w:lang w:val="cs-CZ"/>
        </w:rPr>
        <w:t>98</w:t>
      </w:r>
      <w:r w:rsidRPr="003461F1">
        <w:rPr>
          <w:rFonts w:ascii="Times New Roman" w:hAnsi="Times New Roman"/>
          <w:szCs w:val="24"/>
          <w:lang w:val="hu-HU"/>
        </w:rPr>
        <w:t>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Le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534A97">
        <w:rPr>
          <w:rFonts w:ascii="Times New Roman" w:hAnsi="Times New Roman"/>
          <w:szCs w:val="24"/>
          <w:lang w:val="cs-CZ"/>
        </w:rPr>
        <w:t>symbolisme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du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cercle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dans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3461F1">
        <w:rPr>
          <w:rFonts w:ascii="Times New Roman" w:hAnsi="Times New Roman"/>
          <w:i/>
          <w:szCs w:val="24"/>
          <w:lang w:val="hu-HU"/>
        </w:rPr>
        <w:t>Salammbô :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A03791">
        <w:rPr>
          <w:rFonts w:ascii="Times New Roman" w:hAnsi="Times New Roman"/>
          <w:szCs w:val="24"/>
          <w:lang w:val="cs-CZ"/>
        </w:rPr>
        <w:t>logique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3461F1">
        <w:rPr>
          <w:rFonts w:ascii="Times New Roman" w:hAnsi="Times New Roman"/>
          <w:szCs w:val="24"/>
          <w:lang w:val="cs-CZ"/>
        </w:rPr>
        <w:t>du</w:t>
      </w:r>
      <w:r w:rsidRPr="003461F1">
        <w:rPr>
          <w:rFonts w:ascii="Times New Roman" w:hAnsi="Times New Roman"/>
          <w:szCs w:val="24"/>
          <w:lang w:val="hu-HU"/>
        </w:rPr>
        <w:t xml:space="preserve"> mythe et structure du récit”, in </w:t>
      </w:r>
      <w:r w:rsidRPr="003461F1">
        <w:rPr>
          <w:rFonts w:ascii="Times New Roman" w:hAnsi="Times New Roman"/>
          <w:i/>
          <w:szCs w:val="24"/>
          <w:lang w:val="hu-HU"/>
        </w:rPr>
        <w:t xml:space="preserve">Revue </w:t>
      </w:r>
      <w:r w:rsidRPr="002D46C9">
        <w:rPr>
          <w:rFonts w:ascii="Times New Roman" w:hAnsi="Times New Roman"/>
          <w:i/>
          <w:szCs w:val="24"/>
          <w:lang w:val="cs-CZ"/>
        </w:rPr>
        <w:t>d’Études</w:t>
      </w:r>
      <w:r w:rsidRPr="003461F1">
        <w:rPr>
          <w:rFonts w:ascii="Times New Roman" w:hAnsi="Times New Roman"/>
          <w:i/>
          <w:szCs w:val="24"/>
          <w:lang w:val="hu-HU"/>
        </w:rPr>
        <w:t xml:space="preserve"> françaises</w:t>
      </w:r>
      <w:r w:rsidRPr="003461F1">
        <w:rPr>
          <w:rFonts w:ascii="Times New Roman" w:hAnsi="Times New Roman"/>
          <w:szCs w:val="24"/>
          <w:lang w:val="hu-HU"/>
        </w:rPr>
        <w:t>, n° 4, (</w:t>
      </w:r>
      <w:r w:rsidRPr="00FF2147">
        <w:rPr>
          <w:rFonts w:ascii="Times New Roman" w:hAnsi="Times New Roman"/>
          <w:szCs w:val="24"/>
          <w:lang w:val="cs-CZ"/>
        </w:rPr>
        <w:t>1999</w:t>
      </w:r>
      <w:r w:rsidRPr="003461F1">
        <w:rPr>
          <w:rFonts w:ascii="Times New Roman" w:hAnsi="Times New Roman"/>
          <w:szCs w:val="24"/>
          <w:lang w:val="hu-HU"/>
        </w:rPr>
        <w:t>), pp. </w:t>
      </w:r>
      <w:r w:rsidRPr="000D54E8">
        <w:rPr>
          <w:rFonts w:ascii="Times New Roman" w:hAnsi="Times New Roman"/>
          <w:szCs w:val="24"/>
          <w:lang w:val="cs-CZ"/>
        </w:rPr>
        <w:t>209</w:t>
      </w:r>
      <w:r w:rsidRPr="003461F1">
        <w:rPr>
          <w:rFonts w:ascii="Times New Roman" w:hAnsi="Times New Roman"/>
          <w:szCs w:val="24"/>
          <w:lang w:val="hu-HU"/>
        </w:rPr>
        <w:t>-</w:t>
      </w:r>
      <w:r w:rsidRPr="00FE1981">
        <w:rPr>
          <w:rFonts w:ascii="Times New Roman" w:hAnsi="Times New Roman"/>
          <w:szCs w:val="24"/>
          <w:lang w:val="cs-CZ"/>
        </w:rPr>
        <w:t>220</w:t>
      </w:r>
      <w:r w:rsidRPr="003461F1">
        <w:rPr>
          <w:rFonts w:ascii="Times New Roman" w:hAnsi="Times New Roman"/>
          <w:szCs w:val="24"/>
          <w:lang w:val="hu-HU"/>
        </w:rPr>
        <w:t>.</w:t>
      </w:r>
    </w:p>
    <w:p w:rsidR="00CC036C" w:rsidRPr="003461F1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Pour</w:t>
      </w:r>
      <w:r w:rsidRPr="003461F1">
        <w:rPr>
          <w:rFonts w:ascii="Times New Roman" w:hAnsi="Times New Roman"/>
          <w:szCs w:val="24"/>
          <w:lang w:val="hu-HU"/>
        </w:rPr>
        <w:t xml:space="preserve"> une </w:t>
      </w:r>
      <w:r w:rsidRPr="002D46C9">
        <w:rPr>
          <w:rFonts w:ascii="Times New Roman" w:hAnsi="Times New Roman"/>
          <w:szCs w:val="24"/>
          <w:lang w:val="cs-CZ"/>
        </w:rPr>
        <w:t>approche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mythocritique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4A0178">
        <w:rPr>
          <w:rFonts w:ascii="Times New Roman" w:hAnsi="Times New Roman"/>
          <w:szCs w:val="24"/>
          <w:lang w:val="cs-CZ"/>
        </w:rPr>
        <w:t>de</w:t>
      </w:r>
      <w:r w:rsidRPr="003461F1">
        <w:rPr>
          <w:rFonts w:ascii="Times New Roman" w:hAnsi="Times New Roman"/>
          <w:szCs w:val="24"/>
          <w:lang w:val="hu-HU"/>
        </w:rPr>
        <w:t xml:space="preserve"> l’œuvre </w:t>
      </w:r>
      <w:r w:rsidRPr="003921E9">
        <w:rPr>
          <w:rFonts w:ascii="Times New Roman" w:hAnsi="Times New Roman"/>
          <w:szCs w:val="24"/>
          <w:lang w:val="cs-CZ"/>
        </w:rPr>
        <w:t>flaubertienne </w:t>
      </w:r>
      <w:r w:rsidRPr="003461F1">
        <w:rPr>
          <w:rFonts w:ascii="Times New Roman" w:hAnsi="Times New Roman"/>
          <w:szCs w:val="24"/>
          <w:lang w:val="hu-HU"/>
        </w:rPr>
        <w:t xml:space="preserve">: le </w:t>
      </w:r>
      <w:r w:rsidRPr="002D46C9">
        <w:rPr>
          <w:rFonts w:ascii="Times New Roman" w:hAnsi="Times New Roman"/>
          <w:szCs w:val="24"/>
          <w:lang w:val="cs-CZ"/>
        </w:rPr>
        <w:t>cas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3461F1">
        <w:rPr>
          <w:rFonts w:ascii="Times New Roman" w:hAnsi="Times New Roman"/>
          <w:i/>
          <w:szCs w:val="24"/>
          <w:lang w:val="hu-HU"/>
        </w:rPr>
        <w:t>Salammbô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534A97">
        <w:rPr>
          <w:rFonts w:ascii="Times New Roman" w:hAnsi="Times New Roman"/>
          <w:i/>
          <w:szCs w:val="24"/>
          <w:lang w:val="cs-CZ"/>
        </w:rPr>
        <w:t>Neohelicon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Budapest</w:t>
      </w:r>
      <w:r w:rsidRPr="003461F1">
        <w:rPr>
          <w:rFonts w:ascii="Times New Roman" w:hAnsi="Times New Roman"/>
          <w:szCs w:val="24"/>
          <w:lang w:val="hu-HU"/>
        </w:rPr>
        <w:t>, vol. </w:t>
      </w:r>
      <w:r w:rsidRPr="002D46C9">
        <w:rPr>
          <w:rFonts w:ascii="Times New Roman" w:hAnsi="Times New Roman"/>
          <w:szCs w:val="24"/>
          <w:lang w:val="cs-CZ"/>
        </w:rPr>
        <w:t>XVIII</w:t>
      </w:r>
      <w:r w:rsidRPr="003461F1">
        <w:rPr>
          <w:rFonts w:ascii="Times New Roman" w:hAnsi="Times New Roman"/>
          <w:szCs w:val="24"/>
          <w:lang w:val="hu-HU"/>
        </w:rPr>
        <w:t>/2, 2001, pp. </w:t>
      </w:r>
      <w:r w:rsidRPr="003921E9">
        <w:rPr>
          <w:rFonts w:ascii="Times New Roman" w:hAnsi="Times New Roman"/>
          <w:szCs w:val="24"/>
          <w:lang w:val="cs-CZ"/>
        </w:rPr>
        <w:t>117</w:t>
      </w:r>
      <w:r w:rsidRPr="003461F1">
        <w:rPr>
          <w:rFonts w:ascii="Times New Roman" w:hAnsi="Times New Roman"/>
          <w:szCs w:val="24"/>
          <w:lang w:val="hu-HU"/>
        </w:rPr>
        <w:t>-</w:t>
      </w:r>
      <w:r w:rsidRPr="003461F1">
        <w:rPr>
          <w:rFonts w:ascii="Times New Roman" w:hAnsi="Times New Roman"/>
          <w:szCs w:val="24"/>
          <w:lang w:val="cs-CZ"/>
        </w:rPr>
        <w:t>145</w:t>
      </w:r>
      <w:r w:rsidRPr="003461F1">
        <w:rPr>
          <w:rFonts w:ascii="Times New Roman" w:hAnsi="Times New Roman"/>
          <w:szCs w:val="24"/>
          <w:lang w:val="hu-HU"/>
        </w:rPr>
        <w:t>.</w:t>
      </w:r>
    </w:p>
    <w:p w:rsidR="00CC036C" w:rsidRPr="003461F1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cs-CZ"/>
        </w:rPr>
        <w:t xml:space="preserve">„Quand le soleil avait rendez-vous avec le lune...”, in </w:t>
      </w:r>
      <w:r w:rsidRPr="003E0BFF">
        <w:rPr>
          <w:rFonts w:ascii="Times New Roman" w:hAnsi="Times New Roman"/>
          <w:i/>
          <w:szCs w:val="24"/>
          <w:lang w:val="cs-CZ"/>
        </w:rPr>
        <w:t>Revue d’Études françaises</w:t>
      </w:r>
      <w:r w:rsidRPr="003461F1">
        <w:rPr>
          <w:rFonts w:ascii="Times New Roman" w:hAnsi="Times New Roman"/>
          <w:szCs w:val="24"/>
          <w:lang w:val="cs-CZ"/>
        </w:rPr>
        <w:t xml:space="preserve">, </w:t>
      </w:r>
      <w:r w:rsidRPr="003461F1">
        <w:rPr>
          <w:rFonts w:ascii="Times New Roman" w:hAnsi="Times New Roman"/>
          <w:szCs w:val="24"/>
          <w:lang w:val="hu-HU"/>
        </w:rPr>
        <w:t>Budapest, ELTE</w:t>
      </w:r>
      <w:r>
        <w:rPr>
          <w:rFonts w:ascii="Times New Roman" w:hAnsi="Times New Roman"/>
          <w:szCs w:val="24"/>
          <w:lang w:val="hu-HU"/>
        </w:rPr>
        <w:t xml:space="preserve"> – CIEF</w:t>
      </w:r>
      <w:r w:rsidRPr="003461F1">
        <w:rPr>
          <w:rFonts w:ascii="Times New Roman" w:hAnsi="Times New Roman"/>
          <w:szCs w:val="24"/>
          <w:lang w:val="hu-HU"/>
        </w:rPr>
        <w:t>, n° 14, 2009, pp. 207-217.</w:t>
      </w:r>
    </w:p>
    <w:p w:rsidR="00CC036C" w:rsidRPr="0094189C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fr-FR"/>
        </w:rPr>
      </w:pP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>3. Magyarországon magyarul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Vonások</w:t>
      </w:r>
      <w:r w:rsidRPr="003461F1">
        <w:rPr>
          <w:rFonts w:ascii="Times New Roman" w:hAnsi="Times New Roman"/>
          <w:szCs w:val="24"/>
          <w:lang w:val="hu-HU"/>
        </w:rPr>
        <w:t xml:space="preserve"> Don Quijote és </w:t>
      </w:r>
      <w:r w:rsidRPr="00FF2147">
        <w:rPr>
          <w:rFonts w:ascii="Times New Roman" w:hAnsi="Times New Roman"/>
          <w:szCs w:val="24"/>
          <w:lang w:val="cs-CZ"/>
        </w:rPr>
        <w:t>Flaubert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közös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portréjához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825156">
        <w:rPr>
          <w:rFonts w:ascii="Times New Roman" w:hAnsi="Times New Roman"/>
          <w:i/>
          <w:szCs w:val="24"/>
          <w:lang w:val="cs-CZ"/>
        </w:rPr>
        <w:t>Jelenkor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FF2147">
        <w:rPr>
          <w:rFonts w:ascii="Times New Roman" w:hAnsi="Times New Roman"/>
          <w:szCs w:val="24"/>
          <w:lang w:val="cs-CZ"/>
        </w:rPr>
        <w:t>Pécs</w:t>
      </w:r>
      <w:r w:rsidRPr="003461F1">
        <w:rPr>
          <w:rFonts w:ascii="Times New Roman" w:hAnsi="Times New Roman"/>
          <w:szCs w:val="24"/>
          <w:lang w:val="hu-HU"/>
        </w:rPr>
        <w:t xml:space="preserve">, 1996. december, </w:t>
      </w:r>
      <w:r w:rsidRPr="002D46C9">
        <w:rPr>
          <w:rFonts w:ascii="Times New Roman" w:hAnsi="Times New Roman"/>
          <w:szCs w:val="24"/>
          <w:lang w:val="cs-CZ"/>
        </w:rPr>
        <w:t>pp</w:t>
      </w:r>
      <w:r w:rsidRPr="003461F1">
        <w:rPr>
          <w:rFonts w:ascii="Times New Roman" w:hAnsi="Times New Roman"/>
          <w:szCs w:val="24"/>
          <w:lang w:val="hu-HU"/>
        </w:rPr>
        <w:t>. 1045-1059.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 xml:space="preserve">„Flaubert </w:t>
      </w:r>
      <w:r w:rsidRPr="002D46C9">
        <w:rPr>
          <w:rFonts w:ascii="Times New Roman" w:hAnsi="Times New Roman"/>
          <w:szCs w:val="24"/>
          <w:lang w:val="cs-CZ"/>
        </w:rPr>
        <w:t>képtára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3461F1">
        <w:rPr>
          <w:rFonts w:ascii="Times New Roman" w:hAnsi="Times New Roman"/>
          <w:i/>
          <w:szCs w:val="24"/>
          <w:lang w:val="hu-HU"/>
        </w:rPr>
        <w:t>Jelenkor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Pécs</w:t>
      </w:r>
      <w:r w:rsidRPr="003461F1">
        <w:rPr>
          <w:rFonts w:ascii="Times New Roman" w:hAnsi="Times New Roman"/>
          <w:szCs w:val="24"/>
          <w:lang w:val="hu-HU"/>
        </w:rPr>
        <w:t xml:space="preserve">, 1998. </w:t>
      </w:r>
      <w:r w:rsidRPr="00A03791">
        <w:rPr>
          <w:rFonts w:ascii="Times New Roman" w:hAnsi="Times New Roman"/>
          <w:szCs w:val="24"/>
          <w:lang w:val="cs-CZ"/>
        </w:rPr>
        <w:t>december</w:t>
      </w:r>
      <w:r w:rsidRPr="003461F1">
        <w:rPr>
          <w:rFonts w:ascii="Times New Roman" w:hAnsi="Times New Roman"/>
          <w:szCs w:val="24"/>
          <w:lang w:val="hu-HU"/>
        </w:rPr>
        <w:t>, pp. 1295-1303.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8215C8">
        <w:rPr>
          <w:rFonts w:ascii="Times New Roman" w:hAnsi="Times New Roman"/>
          <w:szCs w:val="24"/>
          <w:lang w:val="cs-CZ"/>
        </w:rPr>
        <w:t>Rövid</w:t>
      </w:r>
      <w:r w:rsidRPr="003461F1">
        <w:rPr>
          <w:rFonts w:ascii="Times New Roman" w:hAnsi="Times New Roman"/>
          <w:szCs w:val="24"/>
          <w:lang w:val="hu-HU"/>
        </w:rPr>
        <w:t xml:space="preserve"> körkép az utóbbi tíz év </w:t>
      </w:r>
      <w:r w:rsidRPr="002D46C9">
        <w:rPr>
          <w:rFonts w:ascii="Times New Roman" w:hAnsi="Times New Roman"/>
          <w:szCs w:val="24"/>
          <w:lang w:val="cs-CZ"/>
        </w:rPr>
        <w:t>Flaubert</w:t>
      </w:r>
      <w:r w:rsidRPr="003461F1">
        <w:rPr>
          <w:rFonts w:ascii="Times New Roman" w:hAnsi="Times New Roman"/>
          <w:szCs w:val="24"/>
          <w:lang w:val="hu-HU"/>
        </w:rPr>
        <w:t>-</w:t>
      </w:r>
      <w:r w:rsidRPr="005C74A1">
        <w:rPr>
          <w:rFonts w:ascii="Times New Roman" w:hAnsi="Times New Roman"/>
          <w:szCs w:val="24"/>
          <w:lang w:val="cs-CZ"/>
        </w:rPr>
        <w:t>kiadásairól</w:t>
      </w:r>
      <w:r w:rsidRPr="003461F1">
        <w:rPr>
          <w:rFonts w:ascii="Times New Roman" w:hAnsi="Times New Roman"/>
          <w:szCs w:val="24"/>
          <w:lang w:val="hu-HU"/>
        </w:rPr>
        <w:t xml:space="preserve"> (1988-1998)”, in </w:t>
      </w:r>
      <w:r w:rsidRPr="00C508F6">
        <w:rPr>
          <w:rFonts w:ascii="Times New Roman" w:hAnsi="Times New Roman"/>
          <w:i/>
          <w:szCs w:val="24"/>
          <w:lang w:val="cs-CZ"/>
        </w:rPr>
        <w:t>Helikon</w:t>
      </w:r>
      <w:r w:rsidRPr="003461F1">
        <w:rPr>
          <w:rFonts w:ascii="Times New Roman" w:hAnsi="Times New Roman"/>
          <w:szCs w:val="24"/>
          <w:lang w:val="hu-HU"/>
        </w:rPr>
        <w:t xml:space="preserve">, Budapest, </w:t>
      </w:r>
      <w:r w:rsidRPr="002D46C9">
        <w:rPr>
          <w:rFonts w:ascii="Times New Roman" w:hAnsi="Times New Roman"/>
          <w:szCs w:val="24"/>
          <w:lang w:val="cs-CZ"/>
        </w:rPr>
        <w:t>1998</w:t>
      </w:r>
      <w:r w:rsidRPr="003461F1">
        <w:rPr>
          <w:rFonts w:ascii="Times New Roman" w:hAnsi="Times New Roman"/>
          <w:szCs w:val="24"/>
          <w:lang w:val="hu-HU"/>
        </w:rPr>
        <w:t>/4, „</w:t>
      </w:r>
      <w:r w:rsidRPr="002D46C9">
        <w:rPr>
          <w:rFonts w:ascii="Times New Roman" w:hAnsi="Times New Roman"/>
          <w:szCs w:val="24"/>
          <w:lang w:val="cs-CZ"/>
        </w:rPr>
        <w:t>Textológia</w:t>
      </w:r>
      <w:r w:rsidRPr="003461F1">
        <w:rPr>
          <w:rFonts w:ascii="Times New Roman" w:hAnsi="Times New Roman"/>
          <w:szCs w:val="24"/>
          <w:lang w:val="hu-HU"/>
        </w:rPr>
        <w:t xml:space="preserve"> vagy </w:t>
      </w:r>
      <w:r w:rsidRPr="002D46C9">
        <w:rPr>
          <w:rFonts w:ascii="Times New Roman" w:hAnsi="Times New Roman"/>
          <w:szCs w:val="24"/>
          <w:lang w:val="cs-CZ"/>
        </w:rPr>
        <w:t>textológiák</w:t>
      </w:r>
      <w:r w:rsidRPr="003461F1">
        <w:rPr>
          <w:rFonts w:ascii="Times New Roman" w:hAnsi="Times New Roman"/>
          <w:szCs w:val="24"/>
          <w:lang w:val="hu-HU"/>
        </w:rPr>
        <w:t xml:space="preserve">?”, </w:t>
      </w:r>
      <w:r w:rsidRPr="005C74A1">
        <w:rPr>
          <w:rFonts w:ascii="Times New Roman" w:hAnsi="Times New Roman"/>
          <w:szCs w:val="24"/>
          <w:lang w:val="cs-CZ"/>
        </w:rPr>
        <w:t>pp</w:t>
      </w:r>
      <w:r w:rsidRPr="003461F1">
        <w:rPr>
          <w:rFonts w:ascii="Times New Roman" w:hAnsi="Times New Roman"/>
          <w:szCs w:val="24"/>
          <w:lang w:val="hu-HU"/>
        </w:rPr>
        <w:t>. 544-552.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„A Flaubert-</w:t>
      </w:r>
      <w:r w:rsidRPr="002D46C9">
        <w:rPr>
          <w:rFonts w:ascii="Times New Roman" w:hAnsi="Times New Roman"/>
          <w:szCs w:val="24"/>
          <w:lang w:val="cs-CZ"/>
        </w:rPr>
        <w:t>sivatag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3461F1">
        <w:rPr>
          <w:rFonts w:ascii="Times New Roman" w:hAnsi="Times New Roman"/>
          <w:i/>
          <w:szCs w:val="24"/>
          <w:lang w:val="hu-HU"/>
        </w:rPr>
        <w:t xml:space="preserve">Pannonhalmi </w:t>
      </w:r>
      <w:r w:rsidRPr="00FF2147">
        <w:rPr>
          <w:rFonts w:ascii="Times New Roman" w:hAnsi="Times New Roman"/>
          <w:i/>
          <w:szCs w:val="24"/>
          <w:lang w:val="cs-CZ"/>
        </w:rPr>
        <w:t>Szemle</w:t>
      </w:r>
      <w:r w:rsidRPr="003461F1">
        <w:rPr>
          <w:rFonts w:ascii="Times New Roman" w:hAnsi="Times New Roman"/>
          <w:szCs w:val="24"/>
          <w:lang w:val="hu-HU"/>
        </w:rPr>
        <w:t>, VII/3, 1999. december, pp. 92-106.</w:t>
      </w:r>
    </w:p>
    <w:p w:rsidR="00CC036C" w:rsidRPr="0077753E" w:rsidRDefault="00DB0BCD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DE0544">
        <w:rPr>
          <w:rFonts w:ascii="Times New Roman" w:hAnsi="Times New Roman"/>
          <w:szCs w:val="24"/>
          <w:lang w:val="hu-HU"/>
        </w:rPr>
        <w:t xml:space="preserve">„Változatok egységre és kétségre – Bevezető a </w:t>
      </w:r>
      <w:r w:rsidRPr="00DE0544">
        <w:rPr>
          <w:rFonts w:ascii="Times New Roman" w:hAnsi="Times New Roman"/>
          <w:i/>
          <w:szCs w:val="24"/>
          <w:lang w:val="hu-HU"/>
        </w:rPr>
        <w:t>Szalambó</w:t>
      </w:r>
      <w:r w:rsidRPr="00DE0544">
        <w:rPr>
          <w:rFonts w:ascii="Times New Roman" w:hAnsi="Times New Roman"/>
          <w:szCs w:val="24"/>
          <w:lang w:val="hu-HU"/>
        </w:rPr>
        <w:t xml:space="preserve"> olvasásához”</w:t>
      </w:r>
      <w:r w:rsidR="00BB093C" w:rsidRPr="00DE0544">
        <w:rPr>
          <w:rFonts w:ascii="Times New Roman" w:hAnsi="Times New Roman"/>
          <w:szCs w:val="24"/>
          <w:lang w:val="hu-HU"/>
        </w:rPr>
        <w:t xml:space="preserve">, </w:t>
      </w:r>
      <w:r w:rsidR="003226BF">
        <w:rPr>
          <w:rFonts w:ascii="Times New Roman" w:hAnsi="Times New Roman"/>
          <w:szCs w:val="24"/>
          <w:lang w:val="hu-HU"/>
        </w:rPr>
        <w:t xml:space="preserve">in </w:t>
      </w:r>
      <w:r w:rsidR="003226BF" w:rsidRPr="00DC60BE">
        <w:rPr>
          <w:rFonts w:ascii="Times New Roman" w:hAnsi="Times New Roman"/>
          <w:i/>
          <w:szCs w:val="24"/>
          <w:lang w:val="hu-HU"/>
        </w:rPr>
        <w:t>Nagyvilág</w:t>
      </w:r>
      <w:r w:rsidR="003226BF">
        <w:rPr>
          <w:rFonts w:ascii="Times New Roman" w:hAnsi="Times New Roman"/>
          <w:szCs w:val="24"/>
          <w:lang w:val="hu-HU"/>
        </w:rPr>
        <w:t xml:space="preserve">, </w:t>
      </w:r>
      <w:r w:rsidR="00CC036C" w:rsidRPr="00DE0544">
        <w:rPr>
          <w:rFonts w:ascii="Times New Roman" w:hAnsi="Times New Roman"/>
          <w:szCs w:val="24"/>
          <w:lang w:val="hu-HU"/>
        </w:rPr>
        <w:t>2002. május, pp. 755-768.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 xml:space="preserve">„A tér és az </w:t>
      </w:r>
      <w:r w:rsidRPr="005C74A1">
        <w:rPr>
          <w:rFonts w:ascii="Times New Roman" w:hAnsi="Times New Roman"/>
          <w:szCs w:val="24"/>
          <w:lang w:val="cs-CZ"/>
        </w:rPr>
        <w:t>idő</w:t>
      </w:r>
      <w:r w:rsidRPr="003461F1">
        <w:rPr>
          <w:rFonts w:ascii="Times New Roman" w:hAnsi="Times New Roman"/>
          <w:szCs w:val="24"/>
          <w:lang w:val="hu-HU"/>
        </w:rPr>
        <w:t xml:space="preserve"> körei Flaubert </w:t>
      </w:r>
      <w:r w:rsidRPr="002D46C9">
        <w:rPr>
          <w:rFonts w:ascii="Times New Roman" w:hAnsi="Times New Roman"/>
          <w:szCs w:val="24"/>
          <w:lang w:val="cs-CZ"/>
        </w:rPr>
        <w:t>karthágói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13595D">
        <w:rPr>
          <w:rFonts w:ascii="Times New Roman" w:hAnsi="Times New Roman"/>
          <w:szCs w:val="24"/>
          <w:lang w:val="cs-CZ"/>
        </w:rPr>
        <w:t>regényében</w:t>
      </w:r>
      <w:r w:rsidRPr="003461F1">
        <w:rPr>
          <w:rFonts w:ascii="Times New Roman" w:hAnsi="Times New Roman"/>
          <w:szCs w:val="24"/>
          <w:lang w:val="hu-HU"/>
        </w:rPr>
        <w:t xml:space="preserve">”, </w:t>
      </w:r>
      <w:r w:rsidRPr="002D46C9">
        <w:rPr>
          <w:rFonts w:ascii="Times New Roman" w:hAnsi="Times New Roman"/>
          <w:szCs w:val="24"/>
          <w:lang w:val="cs-CZ"/>
        </w:rPr>
        <w:t>in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3461F1">
        <w:rPr>
          <w:rFonts w:ascii="Times New Roman" w:hAnsi="Times New Roman"/>
          <w:i/>
          <w:szCs w:val="24"/>
          <w:lang w:val="hu-HU"/>
        </w:rPr>
        <w:t>Literatúra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FF2147">
        <w:rPr>
          <w:rFonts w:ascii="Times New Roman" w:hAnsi="Times New Roman"/>
          <w:szCs w:val="24"/>
          <w:lang w:val="cs-CZ"/>
        </w:rPr>
        <w:t>Budapest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C508F6">
        <w:rPr>
          <w:rFonts w:ascii="Times New Roman" w:hAnsi="Times New Roman"/>
          <w:szCs w:val="24"/>
          <w:lang w:val="cs-CZ"/>
        </w:rPr>
        <w:t>2003</w:t>
      </w:r>
      <w:r w:rsidRPr="003461F1">
        <w:rPr>
          <w:rFonts w:ascii="Times New Roman" w:hAnsi="Times New Roman"/>
          <w:szCs w:val="24"/>
          <w:lang w:val="hu-HU"/>
        </w:rPr>
        <w:t>. január, pp. 5-</w:t>
      </w:r>
      <w:r w:rsidRPr="00FF2147">
        <w:rPr>
          <w:rFonts w:ascii="Times New Roman" w:hAnsi="Times New Roman"/>
          <w:szCs w:val="24"/>
          <w:lang w:val="cs-CZ"/>
        </w:rPr>
        <w:t>25</w:t>
      </w:r>
      <w:r w:rsidRPr="003461F1">
        <w:rPr>
          <w:rFonts w:ascii="Times New Roman" w:hAnsi="Times New Roman"/>
          <w:szCs w:val="24"/>
          <w:lang w:val="hu-HU"/>
        </w:rPr>
        <w:t>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BF0C9B">
        <w:rPr>
          <w:rFonts w:ascii="Times New Roman" w:hAnsi="Times New Roman"/>
          <w:szCs w:val="24"/>
          <w:lang w:val="cs-CZ"/>
        </w:rPr>
        <w:t>Utazás</w:t>
      </w:r>
      <w:r w:rsidRPr="003461F1">
        <w:rPr>
          <w:rFonts w:ascii="Times New Roman" w:hAnsi="Times New Roman"/>
          <w:szCs w:val="24"/>
          <w:lang w:val="hu-HU"/>
        </w:rPr>
        <w:t xml:space="preserve"> Karthágóba”, in </w:t>
      </w:r>
      <w:r w:rsidRPr="00FF2147">
        <w:rPr>
          <w:rFonts w:ascii="Times New Roman" w:hAnsi="Times New Roman"/>
          <w:i/>
          <w:szCs w:val="24"/>
          <w:lang w:val="cs-CZ"/>
        </w:rPr>
        <w:t>Nagyvilág</w:t>
      </w:r>
      <w:r w:rsidRPr="003461F1">
        <w:rPr>
          <w:rFonts w:ascii="Times New Roman" w:hAnsi="Times New Roman"/>
          <w:szCs w:val="24"/>
          <w:lang w:val="hu-HU"/>
        </w:rPr>
        <w:t xml:space="preserve">, 2003. </w:t>
      </w:r>
      <w:r w:rsidRPr="002D46C9">
        <w:rPr>
          <w:rFonts w:ascii="Times New Roman" w:hAnsi="Times New Roman"/>
          <w:szCs w:val="24"/>
          <w:lang w:val="cs-CZ"/>
        </w:rPr>
        <w:t>május</w:t>
      </w:r>
      <w:r w:rsidRPr="003461F1">
        <w:rPr>
          <w:rFonts w:ascii="Times New Roman" w:hAnsi="Times New Roman"/>
          <w:szCs w:val="24"/>
          <w:lang w:val="hu-HU"/>
        </w:rPr>
        <w:t>, pp. </w:t>
      </w:r>
      <w:r w:rsidRPr="005C74A1">
        <w:rPr>
          <w:rFonts w:ascii="Times New Roman" w:hAnsi="Times New Roman"/>
          <w:szCs w:val="24"/>
          <w:lang w:val="cs-CZ"/>
        </w:rPr>
        <w:t>384</w:t>
      </w:r>
      <w:r w:rsidRPr="003461F1">
        <w:rPr>
          <w:rFonts w:ascii="Times New Roman" w:hAnsi="Times New Roman"/>
          <w:szCs w:val="24"/>
          <w:lang w:val="hu-HU"/>
        </w:rPr>
        <w:t>-402.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lastRenderedPageBreak/>
        <w:t>„</w:t>
      </w:r>
      <w:r w:rsidRPr="00FF2147">
        <w:rPr>
          <w:rFonts w:ascii="Times New Roman" w:hAnsi="Times New Roman"/>
          <w:szCs w:val="24"/>
          <w:lang w:val="cs-CZ"/>
        </w:rPr>
        <w:t>Hamilkár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lánya</w:t>
      </w:r>
      <w:r w:rsidRPr="003461F1">
        <w:rPr>
          <w:rFonts w:ascii="Times New Roman" w:hAnsi="Times New Roman"/>
          <w:szCs w:val="24"/>
          <w:lang w:val="hu-HU"/>
        </w:rPr>
        <w:t xml:space="preserve">. Mítoszok </w:t>
      </w:r>
      <w:r w:rsidRPr="0077753E">
        <w:rPr>
          <w:rFonts w:ascii="Times New Roman" w:hAnsi="Times New Roman"/>
          <w:szCs w:val="24"/>
          <w:lang w:val="cs-CZ"/>
        </w:rPr>
        <w:t>széttöredezése</w:t>
      </w:r>
      <w:r w:rsidRPr="003461F1">
        <w:rPr>
          <w:rFonts w:ascii="Times New Roman" w:hAnsi="Times New Roman"/>
          <w:szCs w:val="24"/>
          <w:lang w:val="hu-HU"/>
        </w:rPr>
        <w:t xml:space="preserve"> és </w:t>
      </w:r>
      <w:r w:rsidRPr="003921E9">
        <w:rPr>
          <w:rFonts w:ascii="Times New Roman" w:hAnsi="Times New Roman"/>
          <w:szCs w:val="24"/>
          <w:lang w:val="cs-CZ"/>
        </w:rPr>
        <w:t>motívumok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FF2147">
        <w:rPr>
          <w:rFonts w:ascii="Times New Roman" w:hAnsi="Times New Roman"/>
          <w:szCs w:val="24"/>
          <w:lang w:val="cs-CZ"/>
        </w:rPr>
        <w:t>kereszteződése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0D54E8">
        <w:rPr>
          <w:rFonts w:ascii="Times New Roman" w:hAnsi="Times New Roman"/>
          <w:szCs w:val="24"/>
          <w:lang w:val="cs-CZ"/>
        </w:rPr>
        <w:t>Flaubert</w:t>
      </w:r>
      <w:r w:rsidRPr="003461F1">
        <w:rPr>
          <w:rFonts w:ascii="Times New Roman" w:hAnsi="Times New Roman"/>
          <w:szCs w:val="24"/>
          <w:lang w:val="hu-HU"/>
        </w:rPr>
        <w:t xml:space="preserve"> karthágói </w:t>
      </w:r>
      <w:r w:rsidRPr="002D46C9">
        <w:rPr>
          <w:rFonts w:ascii="Times New Roman" w:hAnsi="Times New Roman"/>
          <w:szCs w:val="24"/>
          <w:lang w:val="cs-CZ"/>
        </w:rPr>
        <w:t>regényében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77753E">
        <w:rPr>
          <w:rFonts w:ascii="Times New Roman" w:hAnsi="Times New Roman"/>
          <w:i/>
          <w:szCs w:val="24"/>
          <w:lang w:val="cs-CZ"/>
        </w:rPr>
        <w:t>Életünk</w:t>
      </w:r>
      <w:r w:rsidRPr="003461F1">
        <w:rPr>
          <w:rFonts w:ascii="Times New Roman" w:hAnsi="Times New Roman"/>
          <w:szCs w:val="24"/>
          <w:lang w:val="hu-HU"/>
        </w:rPr>
        <w:t xml:space="preserve">, 2003. </w:t>
      </w:r>
      <w:r w:rsidRPr="002D46C9">
        <w:rPr>
          <w:rFonts w:ascii="Times New Roman" w:hAnsi="Times New Roman"/>
          <w:szCs w:val="24"/>
          <w:lang w:val="cs-CZ"/>
        </w:rPr>
        <w:t>július</w:t>
      </w:r>
      <w:r w:rsidRPr="003461F1">
        <w:rPr>
          <w:rFonts w:ascii="Times New Roman" w:hAnsi="Times New Roman"/>
          <w:szCs w:val="24"/>
          <w:lang w:val="hu-HU"/>
        </w:rPr>
        <w:t>-</w:t>
      </w:r>
      <w:r w:rsidRPr="00534A97">
        <w:rPr>
          <w:rFonts w:ascii="Times New Roman" w:hAnsi="Times New Roman"/>
          <w:szCs w:val="24"/>
          <w:lang w:val="cs-CZ"/>
        </w:rPr>
        <w:t>augusztus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pp</w:t>
      </w:r>
      <w:r w:rsidRPr="003461F1">
        <w:rPr>
          <w:rFonts w:ascii="Times New Roman" w:hAnsi="Times New Roman"/>
          <w:szCs w:val="24"/>
          <w:lang w:val="hu-HU"/>
        </w:rPr>
        <w:t>. 683-</w:t>
      </w:r>
      <w:r w:rsidRPr="00825156">
        <w:rPr>
          <w:rFonts w:ascii="Times New Roman" w:hAnsi="Times New Roman"/>
          <w:szCs w:val="24"/>
          <w:lang w:val="cs-CZ"/>
        </w:rPr>
        <w:t>702</w:t>
      </w:r>
      <w:r w:rsidRPr="003461F1">
        <w:rPr>
          <w:rFonts w:ascii="Times New Roman" w:hAnsi="Times New Roman"/>
          <w:szCs w:val="24"/>
          <w:lang w:val="hu-HU"/>
        </w:rPr>
        <w:t>.</w:t>
      </w:r>
    </w:p>
    <w:p w:rsidR="00CC036C" w:rsidRPr="00ED405B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color w:val="000000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Korszerűtlen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szempontok</w:t>
      </w:r>
      <w:r w:rsidRPr="003461F1">
        <w:rPr>
          <w:rFonts w:ascii="Times New Roman" w:hAnsi="Times New Roman"/>
          <w:szCs w:val="24"/>
          <w:lang w:val="hu-HU"/>
        </w:rPr>
        <w:t xml:space="preserve"> a </w:t>
      </w:r>
      <w:r w:rsidRPr="002D46C9">
        <w:rPr>
          <w:rFonts w:ascii="Times New Roman" w:hAnsi="Times New Roman"/>
          <w:i/>
          <w:szCs w:val="24"/>
          <w:lang w:val="cs-CZ"/>
        </w:rPr>
        <w:t>Bovaryné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olvasásához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3461F1">
        <w:rPr>
          <w:rFonts w:ascii="Times New Roman" w:hAnsi="Times New Roman"/>
          <w:i/>
          <w:szCs w:val="24"/>
          <w:lang w:val="hu-HU"/>
        </w:rPr>
        <w:t>Nagyvilág</w:t>
      </w:r>
      <w:r w:rsidRPr="003461F1">
        <w:rPr>
          <w:rFonts w:ascii="Times New Roman" w:hAnsi="Times New Roman"/>
          <w:szCs w:val="24"/>
          <w:lang w:val="hu-HU"/>
        </w:rPr>
        <w:t xml:space="preserve">, 2003. </w:t>
      </w:r>
      <w:r w:rsidRPr="00FF2147">
        <w:rPr>
          <w:rFonts w:ascii="Times New Roman" w:hAnsi="Times New Roman"/>
          <w:szCs w:val="24"/>
          <w:lang w:val="cs-CZ"/>
        </w:rPr>
        <w:t>szeptember</w:t>
      </w:r>
      <w:r w:rsidRPr="003461F1">
        <w:rPr>
          <w:rFonts w:ascii="Times New Roman" w:hAnsi="Times New Roman"/>
          <w:szCs w:val="24"/>
          <w:lang w:val="hu-HU"/>
        </w:rPr>
        <w:t>, pp. </w:t>
      </w:r>
      <w:r w:rsidRPr="003461F1">
        <w:rPr>
          <w:rFonts w:ascii="Times New Roman" w:hAnsi="Times New Roman"/>
          <w:color w:val="000000"/>
          <w:szCs w:val="24"/>
          <w:lang w:val="hu-HU"/>
        </w:rPr>
        <w:t>727-744.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color w:val="000000"/>
          <w:szCs w:val="24"/>
          <w:lang w:val="cs-CZ"/>
        </w:rPr>
      </w:pPr>
      <w:r w:rsidRPr="003461F1">
        <w:rPr>
          <w:rFonts w:ascii="Times New Roman" w:hAnsi="Times New Roman"/>
          <w:color w:val="000000"/>
          <w:szCs w:val="24"/>
          <w:lang w:val="hu-HU"/>
        </w:rPr>
        <w:t>„</w:t>
      </w:r>
      <w:r w:rsidRPr="008215C8">
        <w:rPr>
          <w:rFonts w:ascii="Times New Roman" w:hAnsi="Times New Roman"/>
          <w:color w:val="000000"/>
          <w:szCs w:val="24"/>
          <w:lang w:val="cs-CZ"/>
        </w:rPr>
        <w:t>Történelem</w:t>
      </w:r>
      <w:r w:rsidRPr="003461F1">
        <w:rPr>
          <w:rFonts w:ascii="Times New Roman" w:hAnsi="Times New Roman"/>
          <w:color w:val="000000"/>
          <w:szCs w:val="24"/>
          <w:lang w:val="hu-HU"/>
        </w:rPr>
        <w:t xml:space="preserve"> és </w:t>
      </w:r>
      <w:r w:rsidRPr="00E1577D">
        <w:rPr>
          <w:rFonts w:ascii="Times New Roman" w:hAnsi="Times New Roman"/>
          <w:color w:val="000000"/>
          <w:szCs w:val="24"/>
          <w:lang w:val="cs-CZ"/>
        </w:rPr>
        <w:t>mítosz</w:t>
      </w:r>
      <w:r w:rsidRPr="003461F1">
        <w:rPr>
          <w:rFonts w:ascii="Times New Roman" w:hAnsi="Times New Roman"/>
          <w:color w:val="000000"/>
          <w:szCs w:val="24"/>
          <w:lang w:val="hu-HU"/>
        </w:rPr>
        <w:t xml:space="preserve"> </w:t>
      </w:r>
      <w:r w:rsidRPr="0077753E">
        <w:rPr>
          <w:rFonts w:ascii="Times New Roman" w:hAnsi="Times New Roman"/>
          <w:color w:val="000000"/>
          <w:szCs w:val="24"/>
          <w:lang w:val="cs-CZ"/>
        </w:rPr>
        <w:t>Flaubert</w:t>
      </w:r>
      <w:r w:rsidRPr="003461F1">
        <w:rPr>
          <w:rFonts w:ascii="Times New Roman" w:hAnsi="Times New Roman"/>
          <w:color w:val="000000"/>
          <w:szCs w:val="24"/>
          <w:lang w:val="hu-HU"/>
        </w:rPr>
        <w:t xml:space="preserve"> karthágói </w:t>
      </w:r>
      <w:r w:rsidRPr="002D46C9">
        <w:rPr>
          <w:rFonts w:ascii="Times New Roman" w:hAnsi="Times New Roman"/>
          <w:color w:val="000000"/>
          <w:szCs w:val="24"/>
          <w:lang w:val="cs-CZ"/>
        </w:rPr>
        <w:t>regényében</w:t>
      </w:r>
      <w:r w:rsidRPr="003461F1">
        <w:rPr>
          <w:rFonts w:ascii="Times New Roman" w:hAnsi="Times New Roman"/>
          <w:color w:val="000000"/>
          <w:szCs w:val="24"/>
          <w:lang w:val="hu-HU"/>
        </w:rPr>
        <w:t xml:space="preserve">”, in </w:t>
      </w:r>
      <w:r w:rsidRPr="003461F1">
        <w:rPr>
          <w:rFonts w:ascii="Times New Roman" w:hAnsi="Times New Roman"/>
          <w:i/>
          <w:color w:val="000000"/>
          <w:szCs w:val="24"/>
          <w:lang w:val="hu-HU"/>
        </w:rPr>
        <w:t>Nagyvilág</w:t>
      </w:r>
      <w:r w:rsidRPr="003461F1">
        <w:rPr>
          <w:rFonts w:ascii="Times New Roman" w:hAnsi="Times New Roman"/>
          <w:color w:val="000000"/>
          <w:szCs w:val="24"/>
          <w:lang w:val="hu-HU"/>
        </w:rPr>
        <w:t xml:space="preserve">, 2005. </w:t>
      </w:r>
      <w:r w:rsidRPr="00C508F6">
        <w:rPr>
          <w:rFonts w:ascii="Times New Roman" w:hAnsi="Times New Roman"/>
          <w:color w:val="000000"/>
          <w:szCs w:val="24"/>
          <w:lang w:val="cs-CZ"/>
        </w:rPr>
        <w:t>február</w:t>
      </w:r>
      <w:r w:rsidRPr="003461F1">
        <w:rPr>
          <w:rFonts w:ascii="Times New Roman" w:hAnsi="Times New Roman"/>
          <w:color w:val="000000"/>
          <w:szCs w:val="24"/>
          <w:lang w:val="hu-HU"/>
        </w:rPr>
        <w:t>, pp. 133-149.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052FCF">
        <w:rPr>
          <w:rFonts w:ascii="Times New Roman" w:hAnsi="Times New Roman"/>
          <w:szCs w:val="24"/>
          <w:lang w:val="cs-CZ"/>
        </w:rPr>
        <w:t>„</w:t>
      </w:r>
      <w:r w:rsidRPr="00BF0C9B">
        <w:rPr>
          <w:rFonts w:ascii="Times New Roman" w:hAnsi="Times New Roman"/>
          <w:szCs w:val="24"/>
          <w:lang w:val="cs-CZ"/>
        </w:rPr>
        <w:t>Kabir</w:t>
      </w:r>
      <w:r w:rsidRPr="00052FCF">
        <w:rPr>
          <w:rFonts w:ascii="Times New Roman" w:hAnsi="Times New Roman"/>
          <w:szCs w:val="24"/>
          <w:lang w:val="cs-CZ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kolosszus</w:t>
      </w:r>
      <w:r w:rsidRPr="00052FCF">
        <w:rPr>
          <w:rFonts w:ascii="Times New Roman" w:hAnsi="Times New Roman"/>
          <w:szCs w:val="24"/>
          <w:lang w:val="cs-CZ"/>
        </w:rPr>
        <w:t xml:space="preserve">, </w:t>
      </w:r>
      <w:r w:rsidRPr="00FF2147">
        <w:rPr>
          <w:rFonts w:ascii="Times New Roman" w:hAnsi="Times New Roman"/>
          <w:szCs w:val="24"/>
          <w:lang w:val="cs-CZ"/>
        </w:rPr>
        <w:t>krokodil</w:t>
      </w:r>
      <w:r w:rsidRPr="00350622">
        <w:rPr>
          <w:rFonts w:ascii="Times New Roman" w:hAnsi="Times New Roman"/>
          <w:szCs w:val="24"/>
          <w:lang w:val="cs-CZ"/>
        </w:rPr>
        <w:t xml:space="preserve">: Hugo-képek </w:t>
      </w:r>
      <w:r w:rsidRPr="002D46C9">
        <w:rPr>
          <w:rFonts w:ascii="Times New Roman" w:hAnsi="Times New Roman"/>
          <w:szCs w:val="24"/>
          <w:lang w:val="cs-CZ"/>
        </w:rPr>
        <w:t>Flaubert</w:t>
      </w:r>
      <w:r w:rsidRPr="00350622">
        <w:rPr>
          <w:rFonts w:ascii="Times New Roman" w:hAnsi="Times New Roman"/>
          <w:szCs w:val="24"/>
          <w:lang w:val="cs-CZ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levelezésében</w:t>
      </w:r>
      <w:r w:rsidRPr="00350622">
        <w:rPr>
          <w:rFonts w:ascii="Times New Roman" w:hAnsi="Times New Roman"/>
          <w:szCs w:val="24"/>
          <w:lang w:val="cs-CZ"/>
        </w:rPr>
        <w:t xml:space="preserve">”, in </w:t>
      </w:r>
      <w:r w:rsidRPr="00FF2147">
        <w:rPr>
          <w:rFonts w:ascii="Times New Roman" w:hAnsi="Times New Roman"/>
          <w:i/>
          <w:szCs w:val="24"/>
          <w:lang w:val="cs-CZ"/>
        </w:rPr>
        <w:t>Kalligram</w:t>
      </w:r>
      <w:r w:rsidRPr="00350622">
        <w:rPr>
          <w:rFonts w:ascii="Times New Roman" w:hAnsi="Times New Roman"/>
          <w:szCs w:val="24"/>
          <w:lang w:val="cs-CZ"/>
        </w:rPr>
        <w:t>, 2007. május, pp. 51-60.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color w:val="000000"/>
          <w:szCs w:val="24"/>
          <w:lang w:val="cs-CZ"/>
        </w:rPr>
      </w:pPr>
      <w:r w:rsidRPr="00EB5B50">
        <w:rPr>
          <w:rFonts w:ascii="Times New Roman" w:hAnsi="Times New Roman"/>
          <w:color w:val="000000"/>
          <w:szCs w:val="24"/>
          <w:lang w:val="cs-CZ"/>
        </w:rPr>
        <w:t>„</w:t>
      </w:r>
      <w:r w:rsidRPr="00FF2147">
        <w:rPr>
          <w:rFonts w:ascii="Times New Roman" w:hAnsi="Times New Roman"/>
          <w:color w:val="000000"/>
          <w:szCs w:val="24"/>
          <w:lang w:val="cs-CZ"/>
        </w:rPr>
        <w:t>Páni</w:t>
      </w:r>
      <w:r w:rsidRPr="00EB5B50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Pr="002D46C9">
        <w:rPr>
          <w:rFonts w:ascii="Times New Roman" w:hAnsi="Times New Roman"/>
          <w:color w:val="000000"/>
          <w:szCs w:val="24"/>
          <w:lang w:val="cs-CZ"/>
        </w:rPr>
        <w:t>harmóniák</w:t>
      </w:r>
      <w:r w:rsidRPr="00EB5B50">
        <w:rPr>
          <w:rFonts w:ascii="Times New Roman" w:hAnsi="Times New Roman"/>
          <w:color w:val="000000"/>
          <w:szCs w:val="24"/>
          <w:lang w:val="cs-CZ"/>
        </w:rPr>
        <w:t xml:space="preserve">. </w:t>
      </w:r>
      <w:r w:rsidRPr="002D46C9">
        <w:rPr>
          <w:rFonts w:ascii="Times New Roman" w:hAnsi="Times New Roman"/>
          <w:color w:val="000000"/>
          <w:szCs w:val="24"/>
          <w:lang w:val="cs-CZ"/>
        </w:rPr>
        <w:t>Természet</w:t>
      </w:r>
      <w:r w:rsidRPr="00EB5B50">
        <w:rPr>
          <w:rFonts w:ascii="Times New Roman" w:hAnsi="Times New Roman"/>
          <w:color w:val="000000"/>
          <w:szCs w:val="24"/>
          <w:lang w:val="cs-CZ"/>
        </w:rPr>
        <w:t xml:space="preserve"> és </w:t>
      </w:r>
      <w:r w:rsidRPr="00FF2147">
        <w:rPr>
          <w:rFonts w:ascii="Times New Roman" w:hAnsi="Times New Roman"/>
          <w:color w:val="000000"/>
          <w:szCs w:val="24"/>
          <w:lang w:val="cs-CZ"/>
        </w:rPr>
        <w:t>mítosz</w:t>
      </w:r>
      <w:r w:rsidRPr="00EB5B50">
        <w:rPr>
          <w:rFonts w:ascii="Times New Roman" w:hAnsi="Times New Roman"/>
          <w:color w:val="000000"/>
          <w:szCs w:val="24"/>
          <w:lang w:val="cs-CZ"/>
        </w:rPr>
        <w:t xml:space="preserve"> Jean Giono műveiben”,</w:t>
      </w:r>
      <w:r w:rsidRPr="005C74A1">
        <w:rPr>
          <w:rFonts w:ascii="Times New Roman" w:hAnsi="Times New Roman"/>
          <w:color w:val="000000"/>
          <w:szCs w:val="24"/>
          <w:lang w:val="cs-CZ"/>
        </w:rPr>
        <w:t xml:space="preserve"> in</w:t>
      </w:r>
      <w:r w:rsidRPr="00A03791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Pr="002D46C9">
        <w:rPr>
          <w:rFonts w:ascii="Times New Roman" w:hAnsi="Times New Roman"/>
          <w:i/>
          <w:color w:val="000000"/>
          <w:szCs w:val="24"/>
          <w:lang w:val="cs-CZ"/>
        </w:rPr>
        <w:t>Párbeszéd</w:t>
      </w:r>
      <w:r w:rsidRPr="00350622">
        <w:rPr>
          <w:rFonts w:ascii="Times New Roman" w:hAnsi="Times New Roman"/>
          <w:i/>
          <w:color w:val="000000"/>
          <w:szCs w:val="24"/>
          <w:lang w:val="cs-CZ"/>
        </w:rPr>
        <w:t>-</w:t>
      </w:r>
      <w:r w:rsidRPr="00FF2147">
        <w:rPr>
          <w:rFonts w:ascii="Times New Roman" w:hAnsi="Times New Roman"/>
          <w:i/>
          <w:color w:val="000000"/>
          <w:szCs w:val="24"/>
          <w:lang w:val="cs-CZ"/>
        </w:rPr>
        <w:t>kötetek</w:t>
      </w:r>
      <w:r w:rsidRPr="00350622">
        <w:rPr>
          <w:rFonts w:ascii="Times New Roman" w:hAnsi="Times New Roman"/>
          <w:i/>
          <w:color w:val="000000"/>
          <w:szCs w:val="24"/>
          <w:lang w:val="cs-CZ"/>
        </w:rPr>
        <w:t xml:space="preserve"> 3.</w:t>
      </w:r>
      <w:r w:rsidRPr="00A03791">
        <w:rPr>
          <w:rFonts w:ascii="Times New Roman" w:hAnsi="Times New Roman"/>
          <w:color w:val="000000"/>
          <w:szCs w:val="24"/>
          <w:lang w:val="cs-CZ"/>
        </w:rPr>
        <w:t xml:space="preserve">, szerk. Kroó </w:t>
      </w:r>
      <w:r w:rsidRPr="002D46C9">
        <w:rPr>
          <w:rFonts w:ascii="Times New Roman" w:hAnsi="Times New Roman"/>
          <w:color w:val="000000"/>
          <w:szCs w:val="24"/>
          <w:lang w:val="cs-CZ"/>
        </w:rPr>
        <w:t>Katalin</w:t>
      </w:r>
      <w:r w:rsidRPr="00A03791">
        <w:rPr>
          <w:rFonts w:ascii="Times New Roman" w:hAnsi="Times New Roman"/>
          <w:color w:val="000000"/>
          <w:szCs w:val="24"/>
          <w:lang w:val="cs-CZ"/>
        </w:rPr>
        <w:t xml:space="preserve"> és Ferenczi </w:t>
      </w:r>
      <w:r w:rsidRPr="00FF2147">
        <w:rPr>
          <w:rFonts w:ascii="Times New Roman" w:hAnsi="Times New Roman"/>
          <w:color w:val="000000"/>
          <w:szCs w:val="24"/>
          <w:lang w:val="cs-CZ"/>
        </w:rPr>
        <w:t>Attila</w:t>
      </w:r>
      <w:r w:rsidRPr="00A03791">
        <w:rPr>
          <w:rFonts w:ascii="Times New Roman" w:hAnsi="Times New Roman"/>
          <w:color w:val="000000"/>
          <w:szCs w:val="24"/>
          <w:lang w:val="cs-CZ"/>
        </w:rPr>
        <w:t xml:space="preserve">, </w:t>
      </w:r>
      <w:r w:rsidRPr="002D46C9">
        <w:rPr>
          <w:rFonts w:ascii="Times New Roman" w:hAnsi="Times New Roman"/>
          <w:color w:val="000000"/>
          <w:szCs w:val="24"/>
          <w:lang w:val="cs-CZ"/>
        </w:rPr>
        <w:t>Budapest</w:t>
      </w:r>
      <w:r w:rsidRPr="00A03791">
        <w:rPr>
          <w:rFonts w:ascii="Times New Roman" w:hAnsi="Times New Roman"/>
          <w:color w:val="000000"/>
          <w:szCs w:val="24"/>
          <w:lang w:val="cs-CZ"/>
        </w:rPr>
        <w:t xml:space="preserve">, </w:t>
      </w:r>
      <w:r w:rsidRPr="00ED405B">
        <w:rPr>
          <w:rFonts w:ascii="Times New Roman" w:hAnsi="Times New Roman"/>
          <w:color w:val="000000"/>
          <w:szCs w:val="24"/>
          <w:lang w:val="cs-CZ"/>
        </w:rPr>
        <w:t>L’Harmattan</w:t>
      </w:r>
      <w:r w:rsidRPr="00A03791">
        <w:rPr>
          <w:rFonts w:ascii="Times New Roman" w:hAnsi="Times New Roman"/>
          <w:color w:val="000000"/>
          <w:szCs w:val="24"/>
          <w:lang w:val="cs-CZ"/>
        </w:rPr>
        <w:t xml:space="preserve">, </w:t>
      </w:r>
      <w:r w:rsidRPr="002D46C9">
        <w:rPr>
          <w:rFonts w:ascii="Times New Roman" w:hAnsi="Times New Roman"/>
          <w:color w:val="000000"/>
          <w:szCs w:val="24"/>
          <w:lang w:val="cs-CZ"/>
        </w:rPr>
        <w:t>2007</w:t>
      </w:r>
      <w:r w:rsidRPr="00A03791">
        <w:rPr>
          <w:rFonts w:ascii="Times New Roman" w:hAnsi="Times New Roman"/>
          <w:color w:val="000000"/>
          <w:szCs w:val="24"/>
          <w:lang w:val="cs-CZ"/>
        </w:rPr>
        <w:t>, pp. 261-283.</w:t>
      </w:r>
    </w:p>
    <w:p w:rsidR="00CC036C" w:rsidRPr="00264B5D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 w:val="28"/>
          <w:szCs w:val="28"/>
          <w:lang w:val="cs-CZ"/>
        </w:rPr>
      </w:pP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 w:val="28"/>
          <w:szCs w:val="28"/>
          <w:lang w:val="cs-CZ"/>
        </w:rPr>
      </w:pPr>
      <w:r w:rsidRPr="00BF0C9B">
        <w:rPr>
          <w:rFonts w:ascii="Times New Roman" w:hAnsi="Times New Roman"/>
          <w:sz w:val="28"/>
          <w:szCs w:val="28"/>
          <w:lang w:val="cs-CZ"/>
        </w:rPr>
        <w:t>V</w:t>
      </w:r>
      <w:r w:rsidRPr="002D46C9">
        <w:rPr>
          <w:rFonts w:ascii="Times New Roman" w:hAnsi="Times New Roman"/>
          <w:sz w:val="28"/>
          <w:szCs w:val="28"/>
          <w:lang w:val="cs-CZ"/>
        </w:rPr>
        <w:t>. Gyűjteményes kötetben, konferenciakiadványban megjelent tanulmány</w:t>
      </w:r>
    </w:p>
    <w:p w:rsidR="00CC036C" w:rsidRPr="0077753E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>1. Külföldön idegen nyelven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 xml:space="preserve">„Le </w:t>
      </w:r>
      <w:r w:rsidRPr="008215C8">
        <w:rPr>
          <w:rFonts w:ascii="Times New Roman" w:hAnsi="Times New Roman"/>
          <w:szCs w:val="24"/>
          <w:lang w:val="cs-CZ"/>
        </w:rPr>
        <w:t>désert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flaubertien</w:t>
      </w:r>
      <w:r w:rsidRPr="003461F1">
        <w:rPr>
          <w:rFonts w:ascii="Times New Roman" w:hAnsi="Times New Roman"/>
          <w:szCs w:val="24"/>
          <w:lang w:val="hu-HU"/>
        </w:rPr>
        <w:t xml:space="preserve">”, in </w:t>
      </w:r>
      <w:r w:rsidRPr="003461F1">
        <w:rPr>
          <w:rFonts w:ascii="Times New Roman" w:hAnsi="Times New Roman"/>
          <w:i/>
          <w:szCs w:val="24"/>
          <w:lang w:val="hu-HU"/>
        </w:rPr>
        <w:t xml:space="preserve">La représentation </w:t>
      </w:r>
      <w:r w:rsidRPr="00A03791">
        <w:rPr>
          <w:rFonts w:ascii="Times New Roman" w:hAnsi="Times New Roman"/>
          <w:i/>
          <w:szCs w:val="24"/>
          <w:lang w:val="cs-CZ"/>
        </w:rPr>
        <w:t>du</w:t>
      </w:r>
      <w:r w:rsidRPr="003461F1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désert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FF2147">
        <w:rPr>
          <w:rFonts w:ascii="Times New Roman" w:hAnsi="Times New Roman"/>
          <w:szCs w:val="24"/>
          <w:lang w:val="cs-CZ"/>
        </w:rPr>
        <w:t>études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FF2147">
        <w:rPr>
          <w:rFonts w:ascii="Times New Roman" w:hAnsi="Times New Roman"/>
          <w:szCs w:val="24"/>
          <w:lang w:val="cs-CZ"/>
        </w:rPr>
        <w:t>réunies</w:t>
      </w:r>
      <w:r w:rsidRPr="003461F1">
        <w:rPr>
          <w:rFonts w:ascii="Times New Roman" w:hAnsi="Times New Roman"/>
          <w:szCs w:val="24"/>
          <w:lang w:val="hu-HU"/>
        </w:rPr>
        <w:t xml:space="preserve"> par </w:t>
      </w:r>
      <w:r w:rsidRPr="00C508F6">
        <w:rPr>
          <w:rFonts w:ascii="Times New Roman" w:hAnsi="Times New Roman"/>
          <w:szCs w:val="24"/>
          <w:lang w:val="cs-CZ"/>
        </w:rPr>
        <w:t>Hédia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Abdelkéfi</w:t>
      </w:r>
      <w:r w:rsidRPr="002D46C9">
        <w:rPr>
          <w:rFonts w:ascii="Times New Roman" w:hAnsi="Times New Roman"/>
          <w:szCs w:val="24"/>
          <w:lang w:val="hu-HU"/>
        </w:rPr>
        <w:t xml:space="preserve">, Université de </w:t>
      </w:r>
      <w:r w:rsidRPr="002D46C9">
        <w:rPr>
          <w:rFonts w:ascii="Times New Roman" w:hAnsi="Times New Roman"/>
          <w:szCs w:val="24"/>
          <w:lang w:val="cs-CZ"/>
        </w:rPr>
        <w:t>Sfax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pour</w:t>
      </w:r>
      <w:r w:rsidRPr="002D46C9">
        <w:rPr>
          <w:rFonts w:ascii="Times New Roman" w:hAnsi="Times New Roman"/>
          <w:szCs w:val="24"/>
          <w:lang w:val="hu-HU"/>
        </w:rPr>
        <w:t xml:space="preserve"> le Sud, </w:t>
      </w:r>
      <w:r w:rsidRPr="002D46C9">
        <w:rPr>
          <w:rFonts w:ascii="Times New Roman" w:hAnsi="Times New Roman"/>
          <w:szCs w:val="24"/>
          <w:lang w:val="cs-CZ"/>
        </w:rPr>
        <w:t>Tunisie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janvier</w:t>
      </w:r>
      <w:r w:rsidRPr="002D46C9">
        <w:rPr>
          <w:rFonts w:ascii="Times New Roman" w:hAnsi="Times New Roman"/>
          <w:szCs w:val="24"/>
          <w:lang w:val="hu-HU"/>
        </w:rPr>
        <w:t xml:space="preserve"> 2002, pp. 129-137.</w:t>
      </w:r>
      <w:r w:rsidRPr="002D46C9">
        <w:rPr>
          <w:rFonts w:ascii="Times New Roman" w:hAnsi="Times New Roman"/>
          <w:szCs w:val="24"/>
          <w:lang w:val="cs-CZ"/>
        </w:rPr>
        <w:t xml:space="preserve"> 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>„</w:t>
      </w:r>
      <w:r w:rsidRPr="002D46C9">
        <w:rPr>
          <w:rFonts w:ascii="Times New Roman" w:hAnsi="Times New Roman"/>
          <w:szCs w:val="24"/>
          <w:lang w:val="cs-CZ"/>
        </w:rPr>
        <w:t>Réflexivité</w:t>
      </w:r>
      <w:r w:rsidRPr="002D46C9">
        <w:rPr>
          <w:rFonts w:ascii="Times New Roman" w:hAnsi="Times New Roman"/>
          <w:szCs w:val="24"/>
          <w:lang w:val="hu-HU"/>
        </w:rPr>
        <w:t xml:space="preserve"> du </w:t>
      </w:r>
      <w:r w:rsidRPr="002D46C9">
        <w:rPr>
          <w:rFonts w:ascii="Times New Roman" w:hAnsi="Times New Roman"/>
          <w:szCs w:val="24"/>
          <w:lang w:val="cs-CZ"/>
        </w:rPr>
        <w:t>roman </w:t>
      </w:r>
      <w:r w:rsidRPr="002D46C9">
        <w:rPr>
          <w:rFonts w:ascii="Times New Roman" w:hAnsi="Times New Roman"/>
          <w:szCs w:val="24"/>
          <w:lang w:val="hu-HU"/>
        </w:rPr>
        <w:t xml:space="preserve">: </w:t>
      </w:r>
      <w:r w:rsidRPr="002D46C9">
        <w:rPr>
          <w:rFonts w:ascii="Times New Roman" w:hAnsi="Times New Roman"/>
          <w:szCs w:val="24"/>
          <w:lang w:val="cs-CZ"/>
        </w:rPr>
        <w:t>Flaubert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lecteur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de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Cervantès</w:t>
      </w:r>
      <w:r w:rsidRPr="002D46C9">
        <w:rPr>
          <w:rFonts w:ascii="Times New Roman" w:hAnsi="Times New Roman"/>
          <w:szCs w:val="24"/>
          <w:lang w:val="hu-HU"/>
        </w:rPr>
        <w:t>”, in</w:t>
      </w:r>
      <w:r w:rsidRPr="002D46C9">
        <w:rPr>
          <w:rFonts w:ascii="Times New Roman" w:hAnsi="Times New Roman"/>
          <w:i/>
          <w:szCs w:val="24"/>
          <w:lang w:val="hu-HU"/>
        </w:rPr>
        <w:t xml:space="preserve"> Pluralité des langues et </w:t>
      </w:r>
      <w:r w:rsidRPr="002D46C9">
        <w:rPr>
          <w:rFonts w:ascii="Times New Roman" w:hAnsi="Times New Roman"/>
          <w:i/>
          <w:szCs w:val="24"/>
          <w:lang w:val="cs-CZ"/>
        </w:rPr>
        <w:t>mythe</w:t>
      </w:r>
      <w:r w:rsidRPr="002D46C9">
        <w:rPr>
          <w:rFonts w:ascii="Times New Roman" w:hAnsi="Times New Roman"/>
          <w:i/>
          <w:szCs w:val="24"/>
          <w:lang w:val="hu-HU"/>
        </w:rPr>
        <w:t xml:space="preserve"> du </w:t>
      </w:r>
      <w:r w:rsidRPr="002D46C9">
        <w:rPr>
          <w:rFonts w:ascii="Times New Roman" w:hAnsi="Times New Roman"/>
          <w:i/>
          <w:szCs w:val="24"/>
          <w:lang w:val="cs-CZ"/>
        </w:rPr>
        <w:t>métissage</w:t>
      </w:r>
      <w:r w:rsidRPr="002D46C9">
        <w:rPr>
          <w:rFonts w:ascii="Times New Roman" w:hAnsi="Times New Roman"/>
          <w:i/>
          <w:szCs w:val="24"/>
          <w:lang w:val="hu-HU"/>
        </w:rPr>
        <w:t xml:space="preserve">. </w:t>
      </w:r>
      <w:r w:rsidRPr="002D46C9">
        <w:rPr>
          <w:rFonts w:ascii="Times New Roman" w:hAnsi="Times New Roman"/>
          <w:i/>
          <w:szCs w:val="24"/>
          <w:lang w:val="cs-CZ"/>
        </w:rPr>
        <w:t>Parcours</w:t>
      </w:r>
      <w:r w:rsidRPr="002D46C9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européen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Saint</w:t>
      </w:r>
      <w:r w:rsidRPr="002D46C9">
        <w:rPr>
          <w:rFonts w:ascii="Times New Roman" w:hAnsi="Times New Roman"/>
          <w:szCs w:val="24"/>
          <w:lang w:val="hu-HU"/>
        </w:rPr>
        <w:t>-</w:t>
      </w:r>
      <w:r w:rsidRPr="00ED405B">
        <w:rPr>
          <w:rFonts w:ascii="Times New Roman" w:hAnsi="Times New Roman"/>
          <w:szCs w:val="24"/>
          <w:lang w:val="cs-CZ"/>
        </w:rPr>
        <w:t>Denis</w:t>
      </w:r>
      <w:r w:rsidRPr="002D46C9">
        <w:rPr>
          <w:rFonts w:ascii="Times New Roman" w:hAnsi="Times New Roman"/>
          <w:szCs w:val="24"/>
          <w:lang w:val="hu-HU"/>
        </w:rPr>
        <w:t xml:space="preserve">, Presses Universitaires </w:t>
      </w:r>
      <w:r w:rsidRPr="002D46C9">
        <w:rPr>
          <w:rFonts w:ascii="Times New Roman" w:hAnsi="Times New Roman"/>
          <w:szCs w:val="24"/>
          <w:lang w:val="cs-CZ"/>
        </w:rPr>
        <w:t>de</w:t>
      </w:r>
      <w:r w:rsidRPr="002D46C9">
        <w:rPr>
          <w:rFonts w:ascii="Times New Roman" w:hAnsi="Times New Roman"/>
          <w:szCs w:val="24"/>
          <w:lang w:val="hu-HU"/>
        </w:rPr>
        <w:t xml:space="preserve"> Vincennes, </w:t>
      </w:r>
      <w:r w:rsidRPr="002D46C9">
        <w:rPr>
          <w:rFonts w:ascii="Times New Roman" w:hAnsi="Times New Roman"/>
          <w:szCs w:val="24"/>
          <w:lang w:val="cs-CZ"/>
        </w:rPr>
        <w:t>2004</w:t>
      </w:r>
      <w:r w:rsidRPr="002D46C9">
        <w:rPr>
          <w:rFonts w:ascii="Times New Roman" w:hAnsi="Times New Roman"/>
          <w:szCs w:val="24"/>
          <w:lang w:val="hu-HU"/>
        </w:rPr>
        <w:t>, pp. 51-60.</w:t>
      </w:r>
      <w:r w:rsidRPr="002D46C9">
        <w:rPr>
          <w:rFonts w:ascii="Times New Roman" w:hAnsi="Times New Roman"/>
          <w:szCs w:val="24"/>
          <w:lang w:val="cs-CZ"/>
        </w:rPr>
        <w:t xml:space="preserve"> (Repr. </w:t>
      </w:r>
      <w:r w:rsidRPr="002D46C9">
        <w:rPr>
          <w:rFonts w:ascii="Times New Roman" w:hAnsi="Times New Roman"/>
          <w:szCs w:val="24"/>
          <w:lang w:val="hu-HU"/>
        </w:rPr>
        <w:t>„</w:t>
      </w:r>
      <w:r w:rsidRPr="002D46C9">
        <w:rPr>
          <w:rFonts w:ascii="Times New Roman" w:hAnsi="Times New Roman"/>
          <w:szCs w:val="24"/>
          <w:lang w:val="cs-CZ"/>
        </w:rPr>
        <w:t>Flaubert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lecteur</w:t>
      </w:r>
      <w:r w:rsidRPr="002D46C9">
        <w:rPr>
          <w:rFonts w:ascii="Times New Roman" w:hAnsi="Times New Roman"/>
          <w:szCs w:val="24"/>
          <w:lang w:val="hu-HU"/>
        </w:rPr>
        <w:t xml:space="preserve"> de Cervantès: </w:t>
      </w:r>
      <w:r w:rsidRPr="002D46C9">
        <w:rPr>
          <w:rFonts w:ascii="Times New Roman" w:hAnsi="Times New Roman"/>
          <w:szCs w:val="24"/>
          <w:lang w:val="cs-CZ"/>
        </w:rPr>
        <w:t>péripéties</w:t>
      </w:r>
      <w:r w:rsidRPr="002D46C9">
        <w:rPr>
          <w:rFonts w:ascii="Times New Roman" w:hAnsi="Times New Roman"/>
          <w:szCs w:val="24"/>
          <w:lang w:val="hu-HU"/>
        </w:rPr>
        <w:t xml:space="preserve"> du </w:t>
      </w:r>
      <w:r w:rsidRPr="002D46C9">
        <w:rPr>
          <w:rFonts w:ascii="Times New Roman" w:hAnsi="Times New Roman"/>
          <w:szCs w:val="24"/>
          <w:lang w:val="cs-CZ"/>
        </w:rPr>
        <w:t>roman</w:t>
      </w:r>
      <w:r w:rsidRPr="002D46C9">
        <w:rPr>
          <w:rFonts w:ascii="Times New Roman" w:hAnsi="Times New Roman"/>
          <w:szCs w:val="24"/>
          <w:lang w:val="hu-HU"/>
        </w:rPr>
        <w:t xml:space="preserve"> entre mythe, épopée et </w:t>
      </w:r>
      <w:r w:rsidRPr="002D46C9">
        <w:rPr>
          <w:rFonts w:ascii="Times New Roman" w:hAnsi="Times New Roman"/>
          <w:szCs w:val="24"/>
          <w:lang w:val="cs-CZ"/>
        </w:rPr>
        <w:t>bibliothèque</w:t>
      </w:r>
      <w:r w:rsidRPr="002D46C9">
        <w:rPr>
          <w:rFonts w:ascii="Times New Roman" w:hAnsi="Times New Roman"/>
          <w:szCs w:val="24"/>
          <w:lang w:val="hu-HU"/>
        </w:rPr>
        <w:t xml:space="preserve">”, </w:t>
      </w:r>
      <w:r w:rsidRPr="002D46C9">
        <w:rPr>
          <w:rFonts w:ascii="Times New Roman" w:hAnsi="Times New Roman"/>
          <w:szCs w:val="24"/>
          <w:lang w:val="cs-CZ"/>
        </w:rPr>
        <w:t>in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hu-HU"/>
        </w:rPr>
        <w:t xml:space="preserve">Revue d’Études </w:t>
      </w:r>
      <w:r w:rsidRPr="002D46C9">
        <w:rPr>
          <w:rFonts w:ascii="Times New Roman" w:hAnsi="Times New Roman"/>
          <w:i/>
          <w:szCs w:val="24"/>
          <w:lang w:val="cs-CZ"/>
        </w:rPr>
        <w:t>françaises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Budapest</w:t>
      </w:r>
      <w:r w:rsidRPr="002D46C9">
        <w:rPr>
          <w:rFonts w:ascii="Times New Roman" w:hAnsi="Times New Roman"/>
          <w:szCs w:val="24"/>
          <w:lang w:val="hu-HU"/>
        </w:rPr>
        <w:t>, n° 7 (2002), pp. 119-</w:t>
      </w:r>
      <w:r w:rsidRPr="002D46C9">
        <w:rPr>
          <w:rFonts w:ascii="Times New Roman" w:hAnsi="Times New Roman"/>
          <w:szCs w:val="24"/>
          <w:lang w:val="cs-CZ"/>
        </w:rPr>
        <w:t>125</w:t>
      </w:r>
      <w:r w:rsidRPr="002D46C9">
        <w:rPr>
          <w:rFonts w:ascii="Times New Roman" w:hAnsi="Times New Roman"/>
          <w:szCs w:val="24"/>
          <w:lang w:val="hu-HU"/>
        </w:rPr>
        <w:t>.</w:t>
      </w:r>
      <w:r w:rsidRPr="002D46C9">
        <w:rPr>
          <w:rFonts w:ascii="Times New Roman" w:hAnsi="Times New Roman"/>
          <w:szCs w:val="24"/>
          <w:lang w:val="cs-CZ"/>
        </w:rPr>
        <w:t>)</w:t>
      </w:r>
    </w:p>
    <w:p w:rsidR="00CC036C" w:rsidRPr="00ED405B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color w:val="000000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>„</w:t>
      </w:r>
      <w:r w:rsidRPr="002D46C9">
        <w:rPr>
          <w:rFonts w:ascii="Times New Roman" w:hAnsi="Times New Roman"/>
          <w:color w:val="000000"/>
          <w:szCs w:val="24"/>
          <w:lang w:val="cs-CZ"/>
        </w:rPr>
        <w:t>L’antique</w:t>
      </w:r>
      <w:r w:rsidRPr="002D46C9">
        <w:rPr>
          <w:rFonts w:ascii="Times New Roman" w:hAnsi="Times New Roman"/>
          <w:color w:val="000000"/>
          <w:szCs w:val="24"/>
          <w:lang w:val="hu-HU"/>
        </w:rPr>
        <w:t xml:space="preserve"> et le moderne </w:t>
      </w:r>
      <w:r w:rsidRPr="002D46C9">
        <w:rPr>
          <w:rFonts w:ascii="Times New Roman" w:hAnsi="Times New Roman"/>
          <w:color w:val="000000"/>
          <w:szCs w:val="24"/>
          <w:lang w:val="cs-CZ"/>
        </w:rPr>
        <w:t>dans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 la </w:t>
      </w:r>
      <w:r w:rsidRPr="002D46C9">
        <w:rPr>
          <w:rFonts w:ascii="Times New Roman" w:hAnsi="Times New Roman"/>
          <w:i/>
          <w:color w:val="000000"/>
          <w:szCs w:val="24"/>
          <w:lang w:val="cs-CZ"/>
        </w:rPr>
        <w:t>Correspondance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 de Flaubert”, in </w:t>
      </w:r>
      <w:r w:rsidRPr="001D3228">
        <w:rPr>
          <w:rFonts w:ascii="Times New Roman" w:hAnsi="Times New Roman"/>
          <w:i/>
          <w:color w:val="000000"/>
          <w:szCs w:val="24"/>
          <w:lang w:val="cs-CZ"/>
        </w:rPr>
        <w:t>La</w:t>
      </w:r>
      <w:r w:rsidRPr="001D3228">
        <w:rPr>
          <w:rFonts w:ascii="Times New Roman" w:hAnsi="Times New Roman"/>
          <w:i/>
          <w:color w:val="000000"/>
          <w:szCs w:val="24"/>
          <w:lang w:val="hu-HU"/>
        </w:rPr>
        <w:t xml:space="preserve"> </w:t>
      </w:r>
      <w:r w:rsidRPr="001D3228">
        <w:rPr>
          <w:rFonts w:ascii="Times New Roman" w:hAnsi="Times New Roman"/>
          <w:i/>
          <w:color w:val="000000"/>
          <w:szCs w:val="24"/>
          <w:lang w:val="cs-CZ"/>
        </w:rPr>
        <w:t>modernité</w:t>
      </w:r>
      <w:r w:rsidRPr="001D3228">
        <w:rPr>
          <w:rFonts w:ascii="Times New Roman" w:hAnsi="Times New Roman"/>
          <w:i/>
          <w:color w:val="000000"/>
          <w:szCs w:val="24"/>
          <w:lang w:val="hu-HU"/>
        </w:rPr>
        <w:t xml:space="preserve"> mode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 </w:t>
      </w:r>
      <w:r w:rsidRPr="001D3228">
        <w:rPr>
          <w:rFonts w:ascii="Times New Roman" w:hAnsi="Times New Roman"/>
          <w:i/>
          <w:color w:val="000000"/>
          <w:szCs w:val="24"/>
          <w:lang w:val="cs-CZ"/>
        </w:rPr>
        <w:t>d’emploi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, </w:t>
      </w:r>
      <w:r w:rsidRPr="001D3228">
        <w:rPr>
          <w:rFonts w:ascii="Times New Roman" w:hAnsi="Times New Roman"/>
          <w:color w:val="000000"/>
          <w:szCs w:val="24"/>
          <w:lang w:val="cs-CZ"/>
        </w:rPr>
        <w:t>szerk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. F. </w:t>
      </w:r>
      <w:r w:rsidRPr="001D3228">
        <w:rPr>
          <w:rFonts w:ascii="Times New Roman" w:hAnsi="Times New Roman"/>
          <w:color w:val="000000"/>
          <w:szCs w:val="24"/>
          <w:lang w:val="cs-CZ"/>
        </w:rPr>
        <w:t>Claudon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, S. </w:t>
      </w:r>
      <w:r w:rsidRPr="002D46C9">
        <w:rPr>
          <w:rFonts w:ascii="Times New Roman" w:hAnsi="Times New Roman"/>
          <w:color w:val="000000"/>
          <w:szCs w:val="24"/>
          <w:lang w:val="cs-CZ"/>
        </w:rPr>
        <w:t>Elias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, S. </w:t>
      </w:r>
      <w:r w:rsidRPr="001D3228">
        <w:rPr>
          <w:rFonts w:ascii="Times New Roman" w:hAnsi="Times New Roman"/>
          <w:color w:val="000000"/>
          <w:szCs w:val="24"/>
          <w:lang w:val="cs-CZ"/>
        </w:rPr>
        <w:t>Jouanny</w:t>
      </w:r>
      <w:r w:rsidRPr="001D3228">
        <w:rPr>
          <w:rFonts w:ascii="Times New Roman" w:hAnsi="Times New Roman"/>
          <w:color w:val="000000"/>
          <w:szCs w:val="24"/>
          <w:lang w:val="hu-HU"/>
        </w:rPr>
        <w:t>, N. Parola-</w:t>
      </w:r>
      <w:r w:rsidRPr="002D46C9">
        <w:rPr>
          <w:rFonts w:ascii="Times New Roman" w:hAnsi="Times New Roman"/>
          <w:color w:val="000000"/>
          <w:szCs w:val="24"/>
          <w:lang w:val="cs-CZ"/>
        </w:rPr>
        <w:t>Leconte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, J. </w:t>
      </w:r>
      <w:r w:rsidRPr="001D3228">
        <w:rPr>
          <w:rFonts w:ascii="Times New Roman" w:hAnsi="Times New Roman"/>
          <w:color w:val="000000"/>
          <w:szCs w:val="24"/>
          <w:lang w:val="cs-CZ"/>
        </w:rPr>
        <w:t>Thélot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, Párizs, </w:t>
      </w:r>
      <w:r w:rsidRPr="002D46C9">
        <w:rPr>
          <w:rFonts w:ascii="Times New Roman" w:hAnsi="Times New Roman"/>
          <w:color w:val="000000"/>
          <w:szCs w:val="24"/>
          <w:lang w:val="cs-CZ"/>
        </w:rPr>
        <w:t>Éditions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 </w:t>
      </w:r>
      <w:r w:rsidRPr="002D46C9">
        <w:rPr>
          <w:rFonts w:ascii="Times New Roman" w:hAnsi="Times New Roman"/>
          <w:color w:val="000000"/>
          <w:szCs w:val="24"/>
          <w:lang w:val="cs-CZ"/>
        </w:rPr>
        <w:t>KIMÉ</w:t>
      </w:r>
      <w:r w:rsidRPr="001D3228">
        <w:rPr>
          <w:rFonts w:ascii="Times New Roman" w:hAnsi="Times New Roman"/>
          <w:color w:val="000000"/>
          <w:szCs w:val="24"/>
          <w:lang w:val="hu-HU"/>
        </w:rPr>
        <w:t xml:space="preserve">, </w:t>
      </w:r>
      <w:r w:rsidRPr="002D46C9">
        <w:rPr>
          <w:rFonts w:ascii="Times New Roman" w:hAnsi="Times New Roman"/>
          <w:color w:val="000000"/>
          <w:szCs w:val="24"/>
          <w:lang w:val="cs-CZ"/>
        </w:rPr>
        <w:t>2006</w:t>
      </w:r>
      <w:r w:rsidRPr="001D3228">
        <w:rPr>
          <w:rFonts w:ascii="Times New Roman" w:hAnsi="Times New Roman"/>
          <w:color w:val="000000"/>
          <w:szCs w:val="24"/>
          <w:lang w:val="hu-HU"/>
        </w:rPr>
        <w:t>, pp. </w:t>
      </w:r>
      <w:r w:rsidRPr="002D46C9">
        <w:rPr>
          <w:rFonts w:ascii="Times New Roman" w:hAnsi="Times New Roman"/>
          <w:color w:val="000000"/>
          <w:szCs w:val="24"/>
          <w:lang w:val="cs-CZ"/>
        </w:rPr>
        <w:t>63</w:t>
      </w:r>
      <w:r w:rsidRPr="001D3228">
        <w:rPr>
          <w:rFonts w:ascii="Times New Roman" w:hAnsi="Times New Roman"/>
          <w:color w:val="000000"/>
          <w:szCs w:val="24"/>
          <w:lang w:val="hu-HU"/>
        </w:rPr>
        <w:t>-72.</w:t>
      </w: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>2. Magyarországon idegen nyelven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Le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FF2147">
        <w:rPr>
          <w:rFonts w:ascii="Times New Roman" w:hAnsi="Times New Roman"/>
          <w:szCs w:val="24"/>
          <w:lang w:val="cs-CZ"/>
        </w:rPr>
        <w:t>mythe</w:t>
      </w:r>
      <w:r w:rsidRPr="003461F1">
        <w:rPr>
          <w:rFonts w:ascii="Times New Roman" w:hAnsi="Times New Roman"/>
          <w:szCs w:val="24"/>
          <w:lang w:val="hu-HU"/>
        </w:rPr>
        <w:t xml:space="preserve"> de </w:t>
      </w:r>
      <w:r w:rsidRPr="002D46C9">
        <w:rPr>
          <w:rFonts w:ascii="Times New Roman" w:hAnsi="Times New Roman"/>
          <w:szCs w:val="24"/>
          <w:lang w:val="cs-CZ"/>
        </w:rPr>
        <w:t>Salomé</w:t>
      </w:r>
      <w:r w:rsidRPr="003461F1">
        <w:rPr>
          <w:rFonts w:ascii="Times New Roman" w:hAnsi="Times New Roman"/>
          <w:szCs w:val="24"/>
          <w:lang w:val="hu-HU"/>
        </w:rPr>
        <w:t xml:space="preserve"> ou le </w:t>
      </w:r>
      <w:r w:rsidRPr="0077753E">
        <w:rPr>
          <w:rFonts w:ascii="Times New Roman" w:hAnsi="Times New Roman"/>
          <w:szCs w:val="24"/>
          <w:lang w:val="cs-CZ"/>
        </w:rPr>
        <w:t>démon</w:t>
      </w:r>
      <w:r w:rsidRPr="003461F1">
        <w:rPr>
          <w:rFonts w:ascii="Times New Roman" w:hAnsi="Times New Roman"/>
          <w:szCs w:val="24"/>
          <w:lang w:val="hu-HU"/>
        </w:rPr>
        <w:t xml:space="preserve"> de </w:t>
      </w:r>
      <w:r w:rsidRPr="00733886">
        <w:rPr>
          <w:rFonts w:ascii="Times New Roman" w:hAnsi="Times New Roman"/>
          <w:szCs w:val="24"/>
          <w:lang w:val="cs-CZ"/>
        </w:rPr>
        <w:t>l’analogie</w:t>
      </w:r>
      <w:r w:rsidRPr="003461F1">
        <w:rPr>
          <w:rFonts w:ascii="Times New Roman" w:hAnsi="Times New Roman"/>
          <w:szCs w:val="24"/>
          <w:lang w:val="hu-HU"/>
        </w:rPr>
        <w:t xml:space="preserve">: </w:t>
      </w:r>
      <w:r w:rsidRPr="00ED405B">
        <w:rPr>
          <w:rFonts w:ascii="Times New Roman" w:hAnsi="Times New Roman"/>
          <w:szCs w:val="24"/>
          <w:lang w:val="cs-CZ"/>
        </w:rPr>
        <w:t>Flaubert</w:t>
      </w:r>
      <w:r w:rsidRPr="003461F1">
        <w:rPr>
          <w:rFonts w:ascii="Times New Roman" w:hAnsi="Times New Roman"/>
          <w:szCs w:val="24"/>
          <w:lang w:val="hu-HU"/>
        </w:rPr>
        <w:t xml:space="preserve"> et Gustave Moreau”, </w:t>
      </w:r>
      <w:r w:rsidRPr="000D54E8">
        <w:rPr>
          <w:rFonts w:ascii="Times New Roman" w:hAnsi="Times New Roman"/>
          <w:i/>
          <w:szCs w:val="24"/>
          <w:lang w:val="cs-CZ"/>
        </w:rPr>
        <w:t>Revue</w:t>
      </w:r>
      <w:r w:rsidRPr="003461F1">
        <w:rPr>
          <w:rFonts w:ascii="Times New Roman" w:hAnsi="Times New Roman"/>
          <w:i/>
          <w:szCs w:val="24"/>
          <w:lang w:val="hu-HU"/>
        </w:rPr>
        <w:t xml:space="preserve"> d’Études </w:t>
      </w:r>
      <w:r w:rsidRPr="002D46C9">
        <w:rPr>
          <w:rFonts w:ascii="Times New Roman" w:hAnsi="Times New Roman"/>
          <w:i/>
          <w:szCs w:val="24"/>
          <w:lang w:val="cs-CZ"/>
        </w:rPr>
        <w:t>françaises</w:t>
      </w:r>
      <w:r w:rsidRPr="003461F1">
        <w:rPr>
          <w:rFonts w:ascii="Times New Roman" w:hAnsi="Times New Roman"/>
          <w:szCs w:val="24"/>
          <w:lang w:val="hu-HU"/>
        </w:rPr>
        <w:t xml:space="preserve">, n° 1, </w:t>
      </w:r>
      <w:r w:rsidRPr="0077753E">
        <w:rPr>
          <w:rFonts w:ascii="Times New Roman" w:hAnsi="Times New Roman"/>
          <w:szCs w:val="24"/>
          <w:lang w:val="cs-CZ"/>
        </w:rPr>
        <w:t>Budapest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FF2147">
        <w:rPr>
          <w:rFonts w:ascii="Times New Roman" w:hAnsi="Times New Roman"/>
          <w:szCs w:val="24"/>
          <w:lang w:val="cs-CZ"/>
        </w:rPr>
        <w:t>ELTE</w:t>
      </w:r>
      <w:r>
        <w:rPr>
          <w:rFonts w:ascii="Times New Roman" w:hAnsi="Times New Roman"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hu-HU"/>
        </w:rPr>
        <w:t>– CIEF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13595D">
        <w:rPr>
          <w:rFonts w:ascii="Times New Roman" w:hAnsi="Times New Roman"/>
          <w:szCs w:val="24"/>
          <w:lang w:val="cs-CZ"/>
        </w:rPr>
        <w:t>1996</w:t>
      </w:r>
      <w:r w:rsidRPr="003461F1">
        <w:rPr>
          <w:rFonts w:ascii="Times New Roman" w:hAnsi="Times New Roman"/>
          <w:szCs w:val="24"/>
          <w:lang w:val="hu-HU"/>
        </w:rPr>
        <w:t>, pp. 203-218.</w:t>
      </w:r>
    </w:p>
    <w:p w:rsidR="00CC036C" w:rsidRPr="00ED405B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Flaubert</w:t>
      </w:r>
      <w:r w:rsidRPr="003461F1">
        <w:rPr>
          <w:rFonts w:ascii="Times New Roman" w:hAnsi="Times New Roman"/>
          <w:szCs w:val="24"/>
          <w:lang w:val="hu-HU"/>
        </w:rPr>
        <w:t xml:space="preserve">: les </w:t>
      </w:r>
      <w:r w:rsidRPr="002D46C9">
        <w:rPr>
          <w:rFonts w:ascii="Times New Roman" w:hAnsi="Times New Roman"/>
          <w:szCs w:val="24"/>
          <w:lang w:val="cs-CZ"/>
        </w:rPr>
        <w:t>problèmes</w:t>
      </w:r>
      <w:r w:rsidRPr="003461F1">
        <w:rPr>
          <w:rFonts w:ascii="Times New Roman" w:hAnsi="Times New Roman"/>
          <w:szCs w:val="24"/>
          <w:lang w:val="hu-HU"/>
        </w:rPr>
        <w:t xml:space="preserve"> de </w:t>
      </w:r>
      <w:r w:rsidRPr="004A0178">
        <w:rPr>
          <w:rFonts w:ascii="Times New Roman" w:hAnsi="Times New Roman"/>
          <w:szCs w:val="24"/>
          <w:lang w:val="cs-CZ"/>
        </w:rPr>
        <w:t>l’héritage</w:t>
      </w:r>
      <w:r w:rsidRPr="003461F1">
        <w:rPr>
          <w:rFonts w:ascii="Times New Roman" w:hAnsi="Times New Roman"/>
          <w:szCs w:val="24"/>
          <w:lang w:val="hu-HU"/>
        </w:rPr>
        <w:t xml:space="preserve">”, </w:t>
      </w:r>
      <w:r w:rsidRPr="0013595D">
        <w:rPr>
          <w:rFonts w:ascii="Times New Roman" w:hAnsi="Times New Roman"/>
          <w:i/>
          <w:szCs w:val="24"/>
          <w:lang w:val="cs-CZ"/>
        </w:rPr>
        <w:t>Revue</w:t>
      </w:r>
      <w:r w:rsidRPr="003461F1">
        <w:rPr>
          <w:rFonts w:ascii="Times New Roman" w:hAnsi="Times New Roman"/>
          <w:i/>
          <w:szCs w:val="24"/>
          <w:lang w:val="hu-HU"/>
        </w:rPr>
        <w:t xml:space="preserve"> </w:t>
      </w:r>
      <w:r w:rsidRPr="00ED405B">
        <w:rPr>
          <w:rFonts w:ascii="Times New Roman" w:hAnsi="Times New Roman"/>
          <w:i/>
          <w:szCs w:val="24"/>
          <w:lang w:val="cs-CZ"/>
        </w:rPr>
        <w:t>d’Études</w:t>
      </w:r>
      <w:r w:rsidRPr="003461F1">
        <w:rPr>
          <w:rFonts w:ascii="Times New Roman" w:hAnsi="Times New Roman"/>
          <w:i/>
          <w:szCs w:val="24"/>
          <w:lang w:val="hu-HU"/>
        </w:rPr>
        <w:t xml:space="preserve"> françaises</w:t>
      </w:r>
      <w:r w:rsidRPr="003461F1">
        <w:rPr>
          <w:rFonts w:ascii="Times New Roman" w:hAnsi="Times New Roman"/>
          <w:szCs w:val="24"/>
          <w:lang w:val="hu-HU"/>
        </w:rPr>
        <w:t>, Budapest, n° 8 (</w:t>
      </w:r>
      <w:r w:rsidRPr="008215C8">
        <w:rPr>
          <w:rFonts w:ascii="Times New Roman" w:hAnsi="Times New Roman"/>
          <w:szCs w:val="24"/>
          <w:lang w:val="cs-CZ"/>
        </w:rPr>
        <w:t>2003</w:t>
      </w:r>
      <w:r w:rsidRPr="003461F1">
        <w:rPr>
          <w:rFonts w:ascii="Times New Roman" w:hAnsi="Times New Roman"/>
          <w:szCs w:val="24"/>
          <w:lang w:val="hu-HU"/>
        </w:rPr>
        <w:t>), pp. 67-</w:t>
      </w:r>
      <w:r w:rsidRPr="002D46C9">
        <w:rPr>
          <w:rFonts w:ascii="Times New Roman" w:hAnsi="Times New Roman"/>
          <w:szCs w:val="24"/>
          <w:lang w:val="cs-CZ"/>
        </w:rPr>
        <w:t>73</w:t>
      </w:r>
      <w:r w:rsidRPr="003461F1">
        <w:rPr>
          <w:rFonts w:ascii="Times New Roman" w:hAnsi="Times New Roman"/>
          <w:szCs w:val="24"/>
          <w:lang w:val="hu-HU"/>
        </w:rPr>
        <w:t>.</w:t>
      </w:r>
    </w:p>
    <w:p w:rsidR="00CC036C" w:rsidRPr="00ED405B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 xml:space="preserve">„Kabyre, </w:t>
      </w:r>
      <w:r w:rsidRPr="002D46C9">
        <w:rPr>
          <w:rFonts w:ascii="Times New Roman" w:hAnsi="Times New Roman"/>
          <w:szCs w:val="24"/>
          <w:lang w:val="cs-CZ"/>
        </w:rPr>
        <w:t>Colosse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Crocodile</w:t>
      </w:r>
      <w:r w:rsidRPr="003461F1">
        <w:rPr>
          <w:rFonts w:ascii="Times New Roman" w:hAnsi="Times New Roman"/>
          <w:szCs w:val="24"/>
          <w:lang w:val="hu-HU"/>
        </w:rPr>
        <w:t xml:space="preserve">: </w:t>
      </w:r>
      <w:r w:rsidRPr="00FF2147">
        <w:rPr>
          <w:rFonts w:ascii="Times New Roman" w:hAnsi="Times New Roman"/>
          <w:szCs w:val="24"/>
          <w:lang w:val="cs-CZ"/>
        </w:rPr>
        <w:t>images</w:t>
      </w:r>
      <w:r w:rsidRPr="003461F1">
        <w:rPr>
          <w:rFonts w:ascii="Times New Roman" w:hAnsi="Times New Roman"/>
          <w:szCs w:val="24"/>
          <w:lang w:val="hu-HU"/>
        </w:rPr>
        <w:t xml:space="preserve"> de </w:t>
      </w:r>
      <w:r w:rsidRPr="0013595D">
        <w:rPr>
          <w:rFonts w:ascii="Times New Roman" w:hAnsi="Times New Roman"/>
          <w:szCs w:val="24"/>
          <w:lang w:val="cs-CZ"/>
        </w:rPr>
        <w:t>Victor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3461F1">
        <w:rPr>
          <w:rFonts w:ascii="Times New Roman" w:hAnsi="Times New Roman"/>
          <w:szCs w:val="24"/>
          <w:lang w:val="cs-CZ"/>
        </w:rPr>
        <w:t>Hugo</w:t>
      </w:r>
      <w:r w:rsidRPr="003461F1">
        <w:rPr>
          <w:rFonts w:ascii="Times New Roman" w:hAnsi="Times New Roman"/>
          <w:szCs w:val="24"/>
          <w:lang w:val="hu-HU"/>
        </w:rPr>
        <w:t xml:space="preserve"> dans la </w:t>
      </w:r>
      <w:r w:rsidRPr="003461F1">
        <w:rPr>
          <w:rFonts w:ascii="Times New Roman" w:hAnsi="Times New Roman"/>
          <w:i/>
          <w:szCs w:val="24"/>
          <w:lang w:val="hu-HU"/>
        </w:rPr>
        <w:t>Correspondance</w:t>
      </w:r>
      <w:r w:rsidRPr="003461F1">
        <w:rPr>
          <w:rFonts w:ascii="Times New Roman" w:hAnsi="Times New Roman"/>
          <w:szCs w:val="24"/>
          <w:lang w:val="hu-HU"/>
        </w:rPr>
        <w:t xml:space="preserve"> de Flaubert”, in </w:t>
      </w:r>
      <w:r w:rsidRPr="002D46C9">
        <w:rPr>
          <w:rFonts w:ascii="Times New Roman" w:hAnsi="Times New Roman"/>
          <w:i/>
          <w:szCs w:val="24"/>
          <w:lang w:val="cs-CZ"/>
        </w:rPr>
        <w:t>Verbum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FF2147">
        <w:rPr>
          <w:rFonts w:ascii="Times New Roman" w:hAnsi="Times New Roman"/>
          <w:i/>
          <w:szCs w:val="24"/>
          <w:lang w:val="cs-CZ"/>
        </w:rPr>
        <w:t>Analecta</w:t>
      </w:r>
      <w:r w:rsidRPr="003461F1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Neolatina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13595D">
        <w:rPr>
          <w:rFonts w:ascii="Times New Roman" w:hAnsi="Times New Roman"/>
          <w:szCs w:val="24"/>
          <w:lang w:val="cs-CZ"/>
        </w:rPr>
        <w:t>IV</w:t>
      </w:r>
      <w:r w:rsidRPr="003461F1">
        <w:rPr>
          <w:rFonts w:ascii="Times New Roman" w:hAnsi="Times New Roman"/>
          <w:szCs w:val="24"/>
          <w:lang w:val="hu-HU"/>
        </w:rPr>
        <w:t>/</w:t>
      </w:r>
      <w:r w:rsidRPr="003921E9">
        <w:rPr>
          <w:rFonts w:ascii="Times New Roman" w:hAnsi="Times New Roman"/>
          <w:szCs w:val="24"/>
          <w:lang w:val="cs-CZ"/>
        </w:rPr>
        <w:t>2002</w:t>
      </w:r>
      <w:r w:rsidRPr="003461F1">
        <w:rPr>
          <w:rFonts w:ascii="Times New Roman" w:hAnsi="Times New Roman"/>
          <w:szCs w:val="24"/>
          <w:lang w:val="hu-HU"/>
        </w:rPr>
        <w:t xml:space="preserve">/2, Budapest, </w:t>
      </w:r>
      <w:r w:rsidRPr="00FF2147">
        <w:rPr>
          <w:rFonts w:ascii="Times New Roman" w:hAnsi="Times New Roman"/>
          <w:szCs w:val="24"/>
          <w:lang w:val="cs-CZ"/>
        </w:rPr>
        <w:t>Akadémiai</w:t>
      </w:r>
      <w:r w:rsidRPr="003461F1">
        <w:rPr>
          <w:rFonts w:ascii="Times New Roman" w:hAnsi="Times New Roman"/>
          <w:szCs w:val="24"/>
          <w:lang w:val="hu-HU"/>
        </w:rPr>
        <w:t xml:space="preserve"> Kiadó, pp. 229-243.</w:t>
      </w:r>
    </w:p>
    <w:p w:rsidR="00CC036C" w:rsidRPr="003461F1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color w:val="000000"/>
          <w:szCs w:val="24"/>
          <w:lang w:val="cs-CZ"/>
        </w:rPr>
      </w:pPr>
      <w:r w:rsidRPr="003461F1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Gustave</w:t>
      </w:r>
      <w:r w:rsidRPr="003461F1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Moreau</w:t>
      </w:r>
      <w:r w:rsidRPr="003461F1">
        <w:rPr>
          <w:rFonts w:ascii="Times New Roman" w:hAnsi="Times New Roman"/>
          <w:szCs w:val="24"/>
          <w:lang w:val="hu-HU"/>
        </w:rPr>
        <w:t xml:space="preserve">, « peintre </w:t>
      </w:r>
      <w:r w:rsidRPr="002D46C9">
        <w:rPr>
          <w:rFonts w:ascii="Times New Roman" w:hAnsi="Times New Roman"/>
          <w:szCs w:val="24"/>
          <w:lang w:val="cs-CZ"/>
        </w:rPr>
        <w:t>littéraire </w:t>
      </w:r>
      <w:r w:rsidRPr="003461F1">
        <w:rPr>
          <w:rFonts w:ascii="Times New Roman" w:hAnsi="Times New Roman"/>
          <w:szCs w:val="24"/>
          <w:lang w:val="hu-HU"/>
        </w:rPr>
        <w:t xml:space="preserve">»”, in </w:t>
      </w:r>
      <w:r w:rsidRPr="003921E9">
        <w:rPr>
          <w:rFonts w:ascii="Times New Roman" w:hAnsi="Times New Roman"/>
          <w:i/>
          <w:szCs w:val="24"/>
          <w:lang w:val="cs-CZ"/>
        </w:rPr>
        <w:t>Métissage</w:t>
      </w:r>
      <w:r w:rsidRPr="003461F1">
        <w:rPr>
          <w:rFonts w:ascii="Times New Roman" w:hAnsi="Times New Roman"/>
          <w:i/>
          <w:szCs w:val="24"/>
          <w:lang w:val="hu-HU"/>
        </w:rPr>
        <w:t xml:space="preserve"> des arts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Budapest</w:t>
      </w:r>
      <w:r w:rsidRPr="003461F1">
        <w:rPr>
          <w:rFonts w:ascii="Times New Roman" w:hAnsi="Times New Roman"/>
          <w:szCs w:val="24"/>
          <w:lang w:val="hu-HU"/>
        </w:rPr>
        <w:t xml:space="preserve">, </w:t>
      </w:r>
      <w:r w:rsidRPr="00534A97">
        <w:rPr>
          <w:rFonts w:ascii="Times New Roman" w:hAnsi="Times New Roman"/>
          <w:szCs w:val="24"/>
          <w:lang w:val="cs-CZ"/>
        </w:rPr>
        <w:t>Universitas</w:t>
      </w:r>
      <w:r w:rsidRPr="003461F1">
        <w:rPr>
          <w:rFonts w:ascii="Times New Roman" w:hAnsi="Times New Roman"/>
          <w:szCs w:val="24"/>
          <w:lang w:val="hu-HU"/>
        </w:rPr>
        <w:t>, 2003, pp. </w:t>
      </w:r>
      <w:r w:rsidRPr="003461F1">
        <w:rPr>
          <w:rFonts w:ascii="Times New Roman" w:hAnsi="Times New Roman"/>
          <w:color w:val="000000"/>
          <w:szCs w:val="24"/>
          <w:lang w:val="hu-HU"/>
        </w:rPr>
        <w:t>143-151.</w:t>
      </w:r>
    </w:p>
    <w:p w:rsidR="00CC036C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color w:val="000000"/>
          <w:szCs w:val="24"/>
          <w:lang w:val="cs-CZ"/>
        </w:rPr>
      </w:pPr>
      <w:r w:rsidRPr="003461F1">
        <w:rPr>
          <w:rFonts w:ascii="Times New Roman" w:hAnsi="Times New Roman"/>
          <w:color w:val="000000"/>
          <w:szCs w:val="24"/>
          <w:lang w:val="cs-CZ"/>
        </w:rPr>
        <w:lastRenderedPageBreak/>
        <w:t>„</w:t>
      </w:r>
      <w:r w:rsidRPr="00ED405B">
        <w:rPr>
          <w:rFonts w:ascii="Times New Roman" w:hAnsi="Times New Roman"/>
          <w:color w:val="000000"/>
          <w:szCs w:val="24"/>
          <w:lang w:val="cs-CZ"/>
        </w:rPr>
        <w:t>Essai</w:t>
      </w:r>
      <w:r w:rsidRPr="003461F1">
        <w:rPr>
          <w:rFonts w:ascii="Times New Roman" w:hAnsi="Times New Roman"/>
          <w:color w:val="000000"/>
          <w:szCs w:val="24"/>
          <w:lang w:val="cs-CZ"/>
        </w:rPr>
        <w:t xml:space="preserve">, roman, autobiographie : modulations génériques dans l’œuvre de Jean Giono”, in </w:t>
      </w:r>
      <w:r w:rsidRPr="00ED405B">
        <w:rPr>
          <w:rFonts w:ascii="Times New Roman" w:hAnsi="Times New Roman"/>
          <w:i/>
          <w:color w:val="000000"/>
          <w:szCs w:val="24"/>
          <w:lang w:val="cs-CZ"/>
        </w:rPr>
        <w:t xml:space="preserve">Écritures de soi, Actes </w:t>
      </w:r>
      <w:r w:rsidRPr="0077753E">
        <w:rPr>
          <w:rFonts w:ascii="Times New Roman" w:hAnsi="Times New Roman"/>
          <w:i/>
          <w:color w:val="000000"/>
          <w:szCs w:val="24"/>
          <w:lang w:val="cs-CZ"/>
        </w:rPr>
        <w:t>des</w:t>
      </w:r>
      <w:r w:rsidRPr="00ED405B">
        <w:rPr>
          <w:rFonts w:ascii="Times New Roman" w:hAnsi="Times New Roman"/>
          <w:i/>
          <w:color w:val="000000"/>
          <w:szCs w:val="24"/>
          <w:lang w:val="cs-CZ"/>
        </w:rPr>
        <w:t xml:space="preserve"> colloques de la 8</w:t>
      </w:r>
      <w:r w:rsidRPr="00ED405B">
        <w:rPr>
          <w:rFonts w:ascii="Times New Roman" w:hAnsi="Times New Roman"/>
          <w:i/>
          <w:color w:val="000000"/>
          <w:szCs w:val="24"/>
          <w:vertAlign w:val="superscript"/>
          <w:lang w:val="cs-CZ"/>
        </w:rPr>
        <w:t>e</w:t>
      </w:r>
      <w:r w:rsidRPr="00ED405B">
        <w:rPr>
          <w:rFonts w:ascii="Times New Roman" w:hAnsi="Times New Roman"/>
          <w:i/>
          <w:color w:val="000000"/>
          <w:szCs w:val="24"/>
          <w:lang w:val="cs-CZ"/>
        </w:rPr>
        <w:t xml:space="preserve"> des Journées d’Études Françaises</w:t>
      </w:r>
      <w:r w:rsidRPr="003461F1">
        <w:rPr>
          <w:rFonts w:ascii="Times New Roman" w:hAnsi="Times New Roman"/>
          <w:color w:val="000000"/>
          <w:szCs w:val="24"/>
          <w:lang w:val="cs-CZ"/>
        </w:rPr>
        <w:t xml:space="preserve">, </w:t>
      </w:r>
      <w:r w:rsidRPr="00ED405B">
        <w:rPr>
          <w:rFonts w:ascii="Times New Roman" w:hAnsi="Times New Roman"/>
          <w:color w:val="000000"/>
          <w:szCs w:val="24"/>
          <w:lang w:val="cs-CZ"/>
        </w:rPr>
        <w:t>Veszpré</w:t>
      </w:r>
      <w:r w:rsidRPr="003461F1">
        <w:rPr>
          <w:rFonts w:ascii="Times New Roman" w:hAnsi="Times New Roman"/>
          <w:color w:val="000000"/>
          <w:szCs w:val="24"/>
          <w:lang w:val="cs-CZ"/>
        </w:rPr>
        <w:t xml:space="preserve">m, </w:t>
      </w:r>
      <w:r w:rsidRPr="00ED405B">
        <w:rPr>
          <w:rFonts w:ascii="Times New Roman" w:hAnsi="Times New Roman"/>
          <w:color w:val="000000"/>
          <w:szCs w:val="24"/>
          <w:lang w:val="cs-CZ"/>
        </w:rPr>
        <w:t>Panno</w:t>
      </w:r>
      <w:r w:rsidRPr="003461F1">
        <w:rPr>
          <w:rFonts w:ascii="Times New Roman" w:hAnsi="Times New Roman"/>
          <w:color w:val="000000"/>
          <w:szCs w:val="24"/>
          <w:lang w:val="cs-CZ"/>
        </w:rPr>
        <w:t xml:space="preserve">n </w:t>
      </w:r>
      <w:r w:rsidRPr="00ED405B">
        <w:rPr>
          <w:rFonts w:ascii="Times New Roman" w:hAnsi="Times New Roman"/>
          <w:color w:val="000000"/>
          <w:szCs w:val="24"/>
          <w:lang w:val="cs-CZ"/>
        </w:rPr>
        <w:t>Egyetemi Kiadó, 2009, pp</w:t>
      </w:r>
      <w:r w:rsidRPr="003461F1">
        <w:rPr>
          <w:rFonts w:ascii="Times New Roman" w:hAnsi="Times New Roman"/>
          <w:color w:val="000000"/>
          <w:szCs w:val="24"/>
          <w:lang w:val="cs-CZ"/>
        </w:rPr>
        <w:t>. 81-88.</w:t>
      </w:r>
    </w:p>
    <w:p w:rsidR="006708B7" w:rsidRPr="007F703B" w:rsidRDefault="00746271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</w:rPr>
      </w:pPr>
      <w:r w:rsidRPr="002D46C9">
        <w:rPr>
          <w:rFonts w:ascii="Times New Roman" w:hAnsi="Times New Roman"/>
          <w:szCs w:val="24"/>
          <w:lang w:val="hu-HU"/>
        </w:rPr>
        <w:t>„</w:t>
      </w:r>
      <w:r w:rsidR="006708B7">
        <w:rPr>
          <w:rFonts w:ascii="Times New Roman" w:hAnsi="Times New Roman"/>
          <w:color w:val="000000"/>
          <w:szCs w:val="24"/>
          <w:lang w:val="fr-FR"/>
        </w:rPr>
        <w:t xml:space="preserve">Références hongroises dans </w:t>
      </w:r>
      <w:r w:rsidR="006708B7" w:rsidRPr="00746271">
        <w:rPr>
          <w:rFonts w:ascii="Times New Roman" w:hAnsi="Times New Roman"/>
          <w:i/>
          <w:color w:val="000000"/>
          <w:szCs w:val="24"/>
          <w:lang w:val="fr-FR"/>
        </w:rPr>
        <w:t>Le Rhin</w:t>
      </w:r>
      <w:r w:rsidR="006708B7">
        <w:rPr>
          <w:rFonts w:ascii="Times New Roman" w:hAnsi="Times New Roman"/>
          <w:color w:val="000000"/>
          <w:szCs w:val="24"/>
          <w:lang w:val="fr-FR"/>
        </w:rPr>
        <w:t xml:space="preserve"> de Victor Hugo</w:t>
      </w:r>
      <w:r w:rsidRPr="001D3228">
        <w:rPr>
          <w:rFonts w:ascii="Times New Roman" w:hAnsi="Times New Roman"/>
          <w:color w:val="000000"/>
          <w:szCs w:val="24"/>
          <w:lang w:val="hu-HU"/>
        </w:rPr>
        <w:t>”</w:t>
      </w:r>
      <w:r w:rsidR="006708B7">
        <w:rPr>
          <w:rFonts w:ascii="Times New Roman" w:hAnsi="Times New Roman"/>
          <w:color w:val="000000"/>
          <w:szCs w:val="24"/>
          <w:lang w:val="fr-FR"/>
        </w:rPr>
        <w:t xml:space="preserve">, </w:t>
      </w:r>
      <w:r w:rsidR="007F703B">
        <w:rPr>
          <w:rFonts w:ascii="Times New Roman" w:hAnsi="Times New Roman"/>
          <w:color w:val="000000"/>
          <w:szCs w:val="24"/>
          <w:lang w:val="fr-FR"/>
        </w:rPr>
        <w:t xml:space="preserve">in </w:t>
      </w:r>
      <w:r w:rsidR="007F703B" w:rsidRPr="00CC5DF2">
        <w:rPr>
          <w:rFonts w:ascii="Times New Roman" w:hAnsi="Times New Roman"/>
          <w:i/>
          <w:color w:val="000000"/>
          <w:szCs w:val="24"/>
          <w:lang w:val="fr-FR"/>
        </w:rPr>
        <w:t>235 années d’enseignement du français à l’Université de Budapest</w:t>
      </w:r>
      <w:r w:rsidR="007F703B">
        <w:rPr>
          <w:rFonts w:ascii="Times New Roman" w:hAnsi="Times New Roman"/>
          <w:color w:val="000000"/>
          <w:szCs w:val="24"/>
          <w:lang w:val="fr-FR"/>
        </w:rPr>
        <w:t>, Actes de la journée d’études commémorative internationale, Université Eötvös Lor</w:t>
      </w:r>
      <w:r w:rsidR="0071345E">
        <w:rPr>
          <w:rFonts w:ascii="Times New Roman" w:hAnsi="Times New Roman"/>
          <w:color w:val="000000"/>
          <w:szCs w:val="24"/>
          <w:lang w:val="fr-FR"/>
        </w:rPr>
        <w:t>ánd</w:t>
      </w:r>
      <w:r w:rsidR="007F703B">
        <w:rPr>
          <w:rFonts w:ascii="Times New Roman" w:hAnsi="Times New Roman"/>
          <w:color w:val="000000"/>
          <w:szCs w:val="24"/>
          <w:lang w:val="fr-FR"/>
        </w:rPr>
        <w:t xml:space="preserve">, Budapest, 24 septembre 2010, </w:t>
      </w:r>
      <w:r w:rsidR="00CC5DF2">
        <w:rPr>
          <w:rFonts w:ascii="Times New Roman" w:hAnsi="Times New Roman"/>
          <w:color w:val="000000"/>
          <w:szCs w:val="24"/>
          <w:lang w:val="fr-FR"/>
        </w:rPr>
        <w:t>Budapest,</w:t>
      </w:r>
      <w:r w:rsidR="007F703B">
        <w:rPr>
          <w:rFonts w:ascii="Times New Roman" w:hAnsi="Times New Roman"/>
          <w:color w:val="000000"/>
          <w:szCs w:val="24"/>
          <w:lang w:val="fr-FR"/>
        </w:rPr>
        <w:t xml:space="preserve"> ELTE Francia Tanszék, </w:t>
      </w:r>
      <w:r w:rsidR="007F703B">
        <w:rPr>
          <w:rFonts w:ascii="Times New Roman" w:hAnsi="Times New Roman"/>
          <w:color w:val="000000"/>
          <w:szCs w:val="24"/>
        </w:rPr>
        <w:t>Tinta Könyvkiadó, 2011, pp. 147-151.</w:t>
      </w:r>
      <w:r w:rsidR="009708EF">
        <w:rPr>
          <w:rFonts w:ascii="Times New Roman" w:hAnsi="Times New Roman"/>
          <w:color w:val="000000"/>
          <w:szCs w:val="24"/>
        </w:rPr>
        <w:t xml:space="preserve"> (</w:t>
      </w:r>
      <w:r w:rsidR="009708EF" w:rsidRPr="009708EF">
        <w:rPr>
          <w:rFonts w:ascii="Times New Roman" w:hAnsi="Times New Roman"/>
          <w:color w:val="000000"/>
          <w:szCs w:val="24"/>
        </w:rPr>
        <w:t>http://frantan.elte.hu/dokk/ELTE_FRT_235.pdf</w:t>
      </w:r>
      <w:r w:rsidR="009708EF">
        <w:rPr>
          <w:rFonts w:ascii="Times New Roman" w:hAnsi="Times New Roman"/>
          <w:color w:val="000000"/>
          <w:szCs w:val="24"/>
        </w:rPr>
        <w:t>)</w:t>
      </w:r>
    </w:p>
    <w:p w:rsidR="00CC036C" w:rsidRPr="0094189C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fr-FR"/>
        </w:rPr>
      </w:pPr>
      <w:r w:rsidRPr="002D46C9">
        <w:rPr>
          <w:rFonts w:ascii="Times New Roman" w:hAnsi="Times New Roman"/>
          <w:szCs w:val="28"/>
          <w:lang w:val="cs-CZ"/>
        </w:rPr>
        <w:t>3. Magyarországon magyarul</w:t>
      </w:r>
    </w:p>
    <w:p w:rsidR="00CC036C" w:rsidRPr="002D46C9" w:rsidRDefault="00CC036C" w:rsidP="00CB63F7">
      <w:pPr>
        <w:ind w:firstLine="284"/>
        <w:jc w:val="both"/>
        <w:rPr>
          <w:rFonts w:ascii="Times New Roman" w:hAnsi="Times New Roman"/>
          <w:color w:val="000000"/>
          <w:szCs w:val="24"/>
          <w:lang w:val="cs-CZ"/>
        </w:rPr>
      </w:pPr>
      <w:r w:rsidRPr="00DD0DDD">
        <w:rPr>
          <w:rFonts w:ascii="Times New Roman" w:hAnsi="Times New Roman"/>
          <w:szCs w:val="24"/>
          <w:lang w:val="hu-HU"/>
        </w:rPr>
        <w:t>„</w:t>
      </w:r>
      <w:r w:rsidRPr="00FF2147">
        <w:rPr>
          <w:rFonts w:ascii="Times New Roman" w:hAnsi="Times New Roman"/>
          <w:szCs w:val="24"/>
          <w:lang w:val="cs-CZ"/>
        </w:rPr>
        <w:t>Antik</w:t>
      </w:r>
      <w:r w:rsidRPr="00DD0DDD">
        <w:rPr>
          <w:rFonts w:ascii="Times New Roman" w:hAnsi="Times New Roman"/>
          <w:szCs w:val="24"/>
          <w:lang w:val="hu-HU"/>
        </w:rPr>
        <w:t xml:space="preserve"> és </w:t>
      </w:r>
      <w:r w:rsidRPr="002D46C9">
        <w:rPr>
          <w:rFonts w:ascii="Times New Roman" w:hAnsi="Times New Roman"/>
          <w:szCs w:val="24"/>
          <w:lang w:val="cs-CZ"/>
        </w:rPr>
        <w:t>modern</w:t>
      </w:r>
      <w:r w:rsidRPr="00DD0DDD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Flaubert</w:t>
      </w:r>
      <w:r w:rsidRPr="00DD0DDD">
        <w:rPr>
          <w:rFonts w:ascii="Times New Roman" w:hAnsi="Times New Roman"/>
          <w:szCs w:val="24"/>
          <w:lang w:val="hu-HU"/>
        </w:rPr>
        <w:t xml:space="preserve"> </w:t>
      </w:r>
      <w:r w:rsidRPr="00FF2147">
        <w:rPr>
          <w:rFonts w:ascii="Times New Roman" w:hAnsi="Times New Roman"/>
          <w:szCs w:val="24"/>
          <w:lang w:val="cs-CZ"/>
        </w:rPr>
        <w:t>levelezésében</w:t>
      </w:r>
      <w:r w:rsidRPr="00DD0DDD">
        <w:rPr>
          <w:rFonts w:ascii="Times New Roman" w:hAnsi="Times New Roman"/>
          <w:szCs w:val="24"/>
          <w:lang w:val="hu-HU"/>
        </w:rPr>
        <w:t xml:space="preserve">”, in </w:t>
      </w:r>
      <w:r w:rsidRPr="00ED405B">
        <w:rPr>
          <w:rFonts w:ascii="Times New Roman" w:hAnsi="Times New Roman"/>
          <w:i/>
          <w:color w:val="000000"/>
          <w:szCs w:val="24"/>
          <w:lang w:val="cs-CZ"/>
        </w:rPr>
        <w:t>Correspondances</w:t>
      </w:r>
      <w:r w:rsidRPr="00DD0DDD">
        <w:rPr>
          <w:rFonts w:ascii="Times New Roman" w:hAnsi="Times New Roman"/>
          <w:i/>
          <w:color w:val="000000"/>
          <w:szCs w:val="24"/>
          <w:lang w:val="hu-HU"/>
        </w:rPr>
        <w:t xml:space="preserve"> - </w:t>
      </w:r>
      <w:r w:rsidRPr="00FF2147">
        <w:rPr>
          <w:rFonts w:ascii="Times New Roman" w:hAnsi="Times New Roman"/>
          <w:i/>
          <w:color w:val="000000"/>
          <w:szCs w:val="24"/>
          <w:lang w:val="cs-CZ"/>
        </w:rPr>
        <w:t>Kapcsolatok</w:t>
      </w:r>
      <w:r w:rsidRPr="00DD0DDD">
        <w:rPr>
          <w:rFonts w:ascii="Times New Roman" w:hAnsi="Times New Roman"/>
          <w:i/>
          <w:color w:val="000000"/>
          <w:szCs w:val="24"/>
          <w:lang w:val="hu-HU"/>
        </w:rPr>
        <w:t xml:space="preserve">. Hommage </w:t>
      </w:r>
      <w:r w:rsidRPr="00DD0DDD">
        <w:rPr>
          <w:rFonts w:ascii="Times New Roman" w:hAnsi="Times New Roman"/>
          <w:i/>
          <w:color w:val="000000"/>
          <w:szCs w:val="24"/>
          <w:lang w:val="cs-CZ"/>
        </w:rPr>
        <w:t>à</w:t>
      </w:r>
      <w:r w:rsidRPr="00DD0DDD">
        <w:rPr>
          <w:rFonts w:ascii="Times New Roman" w:hAnsi="Times New Roman"/>
          <w:i/>
          <w:color w:val="000000"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color w:val="000000"/>
          <w:szCs w:val="24"/>
          <w:lang w:val="cs-CZ"/>
        </w:rPr>
        <w:t>Martonyi</w:t>
      </w:r>
      <w:r w:rsidRPr="00DD0DDD">
        <w:rPr>
          <w:rFonts w:ascii="Times New Roman" w:hAnsi="Times New Roman"/>
          <w:i/>
          <w:color w:val="000000"/>
          <w:szCs w:val="24"/>
          <w:lang w:val="hu-HU"/>
        </w:rPr>
        <w:t xml:space="preserve"> </w:t>
      </w:r>
      <w:r w:rsidRPr="0077753E">
        <w:rPr>
          <w:rFonts w:ascii="Times New Roman" w:hAnsi="Times New Roman"/>
          <w:i/>
          <w:color w:val="000000"/>
          <w:szCs w:val="24"/>
          <w:lang w:val="cs-CZ"/>
        </w:rPr>
        <w:t>Éva</w:t>
      </w:r>
      <w:r w:rsidRPr="00DD0DDD">
        <w:rPr>
          <w:rFonts w:ascii="Times New Roman" w:hAnsi="Times New Roman"/>
          <w:i/>
          <w:color w:val="000000"/>
          <w:szCs w:val="24"/>
          <w:lang w:val="hu-HU"/>
        </w:rPr>
        <w:t xml:space="preserve">. 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Szerk. </w:t>
      </w:r>
      <w:r w:rsidRPr="002D46C9">
        <w:rPr>
          <w:rFonts w:ascii="Times New Roman" w:hAnsi="Times New Roman"/>
          <w:color w:val="000000"/>
          <w:szCs w:val="24"/>
          <w:lang w:val="cs-CZ"/>
        </w:rPr>
        <w:t>Ádám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 Anikó, Bors Edit, </w:t>
      </w:r>
      <w:r w:rsidRPr="00825156">
        <w:rPr>
          <w:rFonts w:ascii="Times New Roman" w:hAnsi="Times New Roman"/>
          <w:color w:val="000000"/>
          <w:szCs w:val="24"/>
          <w:lang w:val="cs-CZ"/>
        </w:rPr>
        <w:t>Szávai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 </w:t>
      </w:r>
      <w:r w:rsidRPr="000D54E8">
        <w:rPr>
          <w:rFonts w:ascii="Times New Roman" w:hAnsi="Times New Roman"/>
          <w:color w:val="000000"/>
          <w:szCs w:val="24"/>
          <w:lang w:val="cs-CZ"/>
        </w:rPr>
        <w:t>Dorottya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. Piliscsaba, </w:t>
      </w:r>
      <w:r w:rsidRPr="002D46C9">
        <w:rPr>
          <w:rFonts w:ascii="Times New Roman" w:hAnsi="Times New Roman"/>
          <w:color w:val="000000"/>
          <w:szCs w:val="24"/>
          <w:lang w:val="cs-CZ"/>
        </w:rPr>
        <w:t>Pázmány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 Péter </w:t>
      </w:r>
      <w:r w:rsidRPr="002D46C9">
        <w:rPr>
          <w:rFonts w:ascii="Times New Roman" w:hAnsi="Times New Roman"/>
          <w:color w:val="000000"/>
          <w:szCs w:val="24"/>
          <w:lang w:val="cs-CZ"/>
        </w:rPr>
        <w:t>Katolikus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 Egyetem </w:t>
      </w:r>
      <w:r w:rsidRPr="005C74A1">
        <w:rPr>
          <w:rFonts w:ascii="Times New Roman" w:hAnsi="Times New Roman"/>
          <w:color w:val="000000"/>
          <w:szCs w:val="24"/>
          <w:lang w:val="cs-CZ"/>
        </w:rPr>
        <w:t>Bölcsészettudományi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 </w:t>
      </w:r>
      <w:r w:rsidRPr="00FF2147">
        <w:rPr>
          <w:rFonts w:ascii="Times New Roman" w:hAnsi="Times New Roman"/>
          <w:color w:val="000000"/>
          <w:szCs w:val="24"/>
          <w:lang w:val="cs-CZ"/>
        </w:rPr>
        <w:t>Kar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, </w:t>
      </w:r>
      <w:r w:rsidRPr="000D54E8">
        <w:rPr>
          <w:rFonts w:ascii="Times New Roman" w:hAnsi="Times New Roman"/>
          <w:color w:val="000000"/>
          <w:szCs w:val="24"/>
          <w:lang w:val="cs-CZ"/>
        </w:rPr>
        <w:t>2006</w:t>
      </w:r>
      <w:r w:rsidRPr="00DD0DDD">
        <w:rPr>
          <w:rFonts w:ascii="Times New Roman" w:hAnsi="Times New Roman"/>
          <w:color w:val="000000"/>
          <w:szCs w:val="24"/>
          <w:lang w:val="hu-HU"/>
        </w:rPr>
        <w:t xml:space="preserve">. </w:t>
      </w:r>
      <w:r w:rsidRPr="00DD0DDD">
        <w:rPr>
          <w:rFonts w:ascii="Times New Roman" w:hAnsi="Times New Roman"/>
          <w:color w:val="000000"/>
          <w:szCs w:val="24"/>
          <w:lang w:val="cs-CZ"/>
        </w:rPr>
        <w:t>pp. 326</w:t>
      </w:r>
      <w:r w:rsidRPr="00DD0DDD">
        <w:rPr>
          <w:rFonts w:ascii="Times New Roman" w:hAnsi="Times New Roman"/>
          <w:color w:val="000000"/>
          <w:szCs w:val="24"/>
          <w:lang w:val="hu-HU"/>
        </w:rPr>
        <w:t>-</w:t>
      </w:r>
      <w:r w:rsidRPr="00DD0DDD">
        <w:rPr>
          <w:rFonts w:ascii="Times New Roman" w:hAnsi="Times New Roman"/>
          <w:color w:val="000000"/>
          <w:szCs w:val="24"/>
          <w:lang w:val="cs-CZ"/>
        </w:rPr>
        <w:t>332</w:t>
      </w:r>
      <w:r w:rsidRPr="00DD0DDD">
        <w:rPr>
          <w:rFonts w:ascii="Times New Roman" w:hAnsi="Times New Roman"/>
          <w:color w:val="000000"/>
          <w:szCs w:val="24"/>
          <w:lang w:val="hu-HU"/>
        </w:rPr>
        <w:t>.</w:t>
      </w:r>
    </w:p>
    <w:p w:rsidR="00CC036C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b w:val="0"/>
          <w:szCs w:val="24"/>
          <w:lang w:val="hu-HU"/>
        </w:rPr>
      </w:pPr>
      <w:r w:rsidRPr="000B1B7A">
        <w:rPr>
          <w:rFonts w:ascii="Times New Roman" w:hAnsi="Times New Roman"/>
          <w:b w:val="0"/>
          <w:szCs w:val="28"/>
          <w:lang w:val="cs-CZ"/>
        </w:rPr>
        <w:t xml:space="preserve">„Minden kezdet nehéz?”, in </w:t>
      </w:r>
      <w:r w:rsidRPr="000B1B7A">
        <w:rPr>
          <w:rFonts w:ascii="Times New Roman" w:hAnsi="Times New Roman"/>
          <w:b w:val="0"/>
          <w:i/>
          <w:szCs w:val="24"/>
          <w:lang w:val="cs-CZ"/>
        </w:rPr>
        <w:t>Revue</w:t>
      </w:r>
      <w:r w:rsidRPr="000B1B7A">
        <w:rPr>
          <w:rFonts w:ascii="Times New Roman" w:hAnsi="Times New Roman"/>
          <w:b w:val="0"/>
          <w:i/>
          <w:szCs w:val="24"/>
          <w:lang w:val="hu-HU"/>
        </w:rPr>
        <w:t xml:space="preserve"> d’Études </w:t>
      </w:r>
      <w:r w:rsidRPr="000B1B7A">
        <w:rPr>
          <w:rFonts w:ascii="Times New Roman" w:hAnsi="Times New Roman"/>
          <w:b w:val="0"/>
          <w:i/>
          <w:szCs w:val="24"/>
          <w:lang w:val="cs-CZ"/>
        </w:rPr>
        <w:t>françaises</w:t>
      </w:r>
      <w:r w:rsidRPr="000B1B7A">
        <w:rPr>
          <w:rFonts w:ascii="Times New Roman" w:hAnsi="Times New Roman"/>
          <w:b w:val="0"/>
          <w:szCs w:val="24"/>
          <w:lang w:val="hu-HU"/>
        </w:rPr>
        <w:t xml:space="preserve">, n° 15, </w:t>
      </w:r>
      <w:r w:rsidRPr="000B1B7A">
        <w:rPr>
          <w:rFonts w:ascii="Times New Roman" w:hAnsi="Times New Roman"/>
          <w:b w:val="0"/>
          <w:szCs w:val="24"/>
          <w:lang w:val="cs-CZ"/>
        </w:rPr>
        <w:t>Budapest</w:t>
      </w:r>
      <w:r w:rsidRPr="000B1B7A">
        <w:rPr>
          <w:rFonts w:ascii="Times New Roman" w:hAnsi="Times New Roman"/>
          <w:b w:val="0"/>
          <w:szCs w:val="24"/>
          <w:lang w:val="hu-HU"/>
        </w:rPr>
        <w:t xml:space="preserve">, </w:t>
      </w:r>
      <w:r w:rsidRPr="000B1B7A">
        <w:rPr>
          <w:rFonts w:ascii="Times New Roman" w:hAnsi="Times New Roman"/>
          <w:b w:val="0"/>
          <w:szCs w:val="24"/>
          <w:lang w:val="cs-CZ"/>
        </w:rPr>
        <w:t>ELTE</w:t>
      </w:r>
      <w:r w:rsidRPr="000B1B7A">
        <w:rPr>
          <w:rFonts w:ascii="Times New Roman" w:hAnsi="Times New Roman"/>
          <w:b w:val="0"/>
          <w:szCs w:val="24"/>
          <w:lang w:val="hu-HU"/>
        </w:rPr>
        <w:t xml:space="preserve"> – CIEF, 2010, pp. 151-157.</w:t>
      </w:r>
    </w:p>
    <w:p w:rsidR="00B921BE" w:rsidRPr="000B1B7A" w:rsidRDefault="00B921BE" w:rsidP="00CB63F7">
      <w:pPr>
        <w:pStyle w:val="Cm"/>
        <w:spacing w:before="120" w:after="120"/>
        <w:ind w:left="0" w:right="-27" w:firstLine="284"/>
        <w:jc w:val="both"/>
        <w:rPr>
          <w:rFonts w:ascii="Times New Roman" w:hAnsi="Times New Roman"/>
          <w:b w:val="0"/>
          <w:szCs w:val="28"/>
          <w:lang w:val="cs-CZ"/>
        </w:rPr>
      </w:pPr>
      <w:r>
        <w:rPr>
          <w:rFonts w:ascii="Times New Roman" w:hAnsi="Times New Roman"/>
          <w:b w:val="0"/>
          <w:szCs w:val="24"/>
          <w:lang w:val="hu-HU"/>
        </w:rPr>
        <w:t xml:space="preserve">„Victor Hugo rajnai útirajza, avagy egy XIX. századi latinista feljegyzései”, in </w:t>
      </w:r>
      <w:r w:rsidR="006D0E2D" w:rsidRPr="009570D8">
        <w:rPr>
          <w:rFonts w:ascii="Times New Roman" w:hAnsi="Times New Roman"/>
          <w:b w:val="0"/>
          <w:i/>
          <w:szCs w:val="24"/>
          <w:lang w:val="hu-HU"/>
        </w:rPr>
        <w:t xml:space="preserve">Survivance du latin et grammaire textuelle. Mélanges offerts </w:t>
      </w:r>
      <w:r w:rsidR="006D0E2D" w:rsidRPr="009570D8">
        <w:rPr>
          <w:rFonts w:ascii="Times New Roman" w:hAnsi="Times New Roman"/>
          <w:b w:val="0"/>
          <w:i/>
          <w:szCs w:val="24"/>
          <w:lang w:val="fr-FR"/>
        </w:rPr>
        <w:t>à S</w:t>
      </w:r>
      <w:r w:rsidR="00B83DB2" w:rsidRPr="009570D8">
        <w:rPr>
          <w:rFonts w:ascii="Times New Roman" w:hAnsi="Times New Roman"/>
          <w:b w:val="0"/>
          <w:i/>
          <w:szCs w:val="24"/>
          <w:lang w:val="fr-FR"/>
        </w:rPr>
        <w:t>ándor</w:t>
      </w:r>
      <w:r w:rsidR="006D0E2D" w:rsidRPr="009570D8">
        <w:rPr>
          <w:rFonts w:ascii="Times New Roman" w:hAnsi="Times New Roman"/>
          <w:b w:val="0"/>
          <w:i/>
          <w:szCs w:val="24"/>
          <w:lang w:val="fr-FR"/>
        </w:rPr>
        <w:t xml:space="preserve"> Kiss, à l’occasion de son 70</w:t>
      </w:r>
      <w:r w:rsidR="006D0E2D" w:rsidRPr="009570D8">
        <w:rPr>
          <w:rFonts w:ascii="Times New Roman" w:hAnsi="Times New Roman"/>
          <w:b w:val="0"/>
          <w:i/>
          <w:szCs w:val="24"/>
          <w:vertAlign w:val="superscript"/>
          <w:lang w:val="fr-FR"/>
        </w:rPr>
        <w:t>e</w:t>
      </w:r>
      <w:r w:rsidR="006D0E2D" w:rsidRPr="009570D8">
        <w:rPr>
          <w:rFonts w:ascii="Times New Roman" w:hAnsi="Times New Roman"/>
          <w:b w:val="0"/>
          <w:i/>
          <w:szCs w:val="24"/>
          <w:lang w:val="fr-FR"/>
        </w:rPr>
        <w:t xml:space="preserve"> anniversaire</w:t>
      </w:r>
      <w:r w:rsidR="007C267C">
        <w:rPr>
          <w:rFonts w:ascii="Times New Roman" w:hAnsi="Times New Roman"/>
          <w:b w:val="0"/>
          <w:szCs w:val="24"/>
          <w:lang w:val="fr-FR"/>
        </w:rPr>
        <w:t>. Szerk. Bánki Ágnes és Tillinger Gábor,</w:t>
      </w:r>
      <w:r w:rsidR="006D0E2D">
        <w:rPr>
          <w:rFonts w:ascii="Times New Roman" w:hAnsi="Times New Roman"/>
          <w:b w:val="0"/>
          <w:szCs w:val="24"/>
          <w:lang w:val="fr-FR"/>
        </w:rPr>
        <w:t xml:space="preserve"> </w:t>
      </w:r>
      <w:r w:rsidR="00B8503C" w:rsidRPr="00E170AB">
        <w:rPr>
          <w:rFonts w:ascii="Times New Roman" w:hAnsi="Times New Roman"/>
          <w:b w:val="0"/>
          <w:i/>
          <w:szCs w:val="24"/>
          <w:lang w:val="fr-FR"/>
        </w:rPr>
        <w:t>Studia Romanica</w:t>
      </w:r>
      <w:r w:rsidR="00B8503C">
        <w:rPr>
          <w:rFonts w:ascii="Times New Roman" w:hAnsi="Times New Roman"/>
          <w:b w:val="0"/>
          <w:szCs w:val="24"/>
          <w:lang w:val="fr-FR"/>
        </w:rPr>
        <w:t xml:space="preserve">, Debrecen, 2011, </w:t>
      </w:r>
      <w:r w:rsidR="00B87D84">
        <w:rPr>
          <w:rFonts w:ascii="Times New Roman" w:hAnsi="Times New Roman"/>
          <w:b w:val="0"/>
          <w:szCs w:val="24"/>
          <w:lang w:val="hu-HU"/>
        </w:rPr>
        <w:t>pp. 175-186.</w:t>
      </w:r>
    </w:p>
    <w:p w:rsidR="00CC036C" w:rsidRPr="000B1B7A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 w:val="28"/>
          <w:szCs w:val="28"/>
          <w:lang w:val="cs-CZ"/>
        </w:rPr>
      </w:pPr>
      <w:r w:rsidRPr="002D46C9">
        <w:rPr>
          <w:rFonts w:ascii="Times New Roman" w:hAnsi="Times New Roman"/>
          <w:sz w:val="28"/>
          <w:szCs w:val="28"/>
          <w:lang w:val="cs-CZ"/>
        </w:rPr>
        <w:t>VI. Ismertetés, recenzió</w:t>
      </w: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Cs w:val="28"/>
          <w:lang w:val="cs-CZ"/>
        </w:rPr>
      </w:pPr>
      <w:r w:rsidRPr="002D46C9">
        <w:rPr>
          <w:rFonts w:ascii="Times New Roman" w:hAnsi="Times New Roman"/>
          <w:szCs w:val="28"/>
          <w:lang w:val="cs-CZ"/>
        </w:rPr>
        <w:t>Magyarországon magyarul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b/>
          <w:szCs w:val="24"/>
          <w:lang w:val="cs-CZ"/>
        </w:rPr>
      </w:pPr>
      <w:r w:rsidRPr="002D46C9">
        <w:rPr>
          <w:rFonts w:ascii="Times New Roman" w:hAnsi="Times New Roman"/>
          <w:b/>
          <w:szCs w:val="24"/>
          <w:lang w:val="cs-CZ"/>
        </w:rPr>
        <w:t>1. Irodalomtudományi</w:t>
      </w:r>
      <w:r w:rsidRPr="002D46C9">
        <w:rPr>
          <w:rFonts w:ascii="Times New Roman" w:hAnsi="Times New Roman"/>
          <w:b/>
          <w:szCs w:val="24"/>
          <w:lang w:val="hu-HU"/>
        </w:rPr>
        <w:t xml:space="preserve"> </w:t>
      </w:r>
      <w:r w:rsidRPr="002D46C9">
        <w:rPr>
          <w:rFonts w:ascii="Times New Roman" w:hAnsi="Times New Roman"/>
          <w:b/>
          <w:szCs w:val="24"/>
          <w:lang w:val="cs-CZ"/>
        </w:rPr>
        <w:t>művekről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BF0C9B">
        <w:rPr>
          <w:rFonts w:ascii="Times New Roman" w:hAnsi="Times New Roman"/>
          <w:szCs w:val="24"/>
          <w:lang w:val="cs-CZ"/>
        </w:rPr>
        <w:t>HAY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Louis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szerk</w:t>
      </w:r>
      <w:r w:rsidRPr="002D46C9">
        <w:rPr>
          <w:rFonts w:ascii="Times New Roman" w:hAnsi="Times New Roman"/>
          <w:szCs w:val="24"/>
          <w:lang w:val="hu-HU"/>
        </w:rPr>
        <w:t>.,</w:t>
      </w:r>
      <w:r w:rsidRPr="002D46C9">
        <w:rPr>
          <w:rFonts w:ascii="Times New Roman" w:hAnsi="Times New Roman"/>
          <w:i/>
          <w:szCs w:val="24"/>
          <w:lang w:val="hu-HU"/>
        </w:rPr>
        <w:t xml:space="preserve"> Le </w:t>
      </w:r>
      <w:r w:rsidRPr="0077753E">
        <w:rPr>
          <w:rFonts w:ascii="Times New Roman" w:hAnsi="Times New Roman"/>
          <w:i/>
          <w:szCs w:val="24"/>
          <w:lang w:val="cs-CZ"/>
        </w:rPr>
        <w:t>Manuscrit</w:t>
      </w:r>
      <w:r w:rsidRPr="002D46C9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inachevé</w:t>
      </w:r>
      <w:r w:rsidRPr="002D46C9">
        <w:rPr>
          <w:rFonts w:ascii="Times New Roman" w:hAnsi="Times New Roman"/>
          <w:szCs w:val="24"/>
          <w:lang w:val="hu-HU"/>
        </w:rPr>
        <w:t xml:space="preserve">, Párizs, CNRS, 1986, in </w:t>
      </w:r>
      <w:r w:rsidRPr="002D46C9">
        <w:rPr>
          <w:rFonts w:ascii="Times New Roman" w:hAnsi="Times New Roman"/>
          <w:i/>
          <w:szCs w:val="24"/>
          <w:lang w:val="hu-HU"/>
        </w:rPr>
        <w:t>Helikon</w:t>
      </w:r>
      <w:r w:rsidRPr="002D46C9">
        <w:rPr>
          <w:rFonts w:ascii="Times New Roman" w:hAnsi="Times New Roman"/>
          <w:szCs w:val="24"/>
          <w:lang w:val="hu-HU"/>
        </w:rPr>
        <w:t xml:space="preserve">, Bp., </w:t>
      </w:r>
      <w:r w:rsidRPr="002D46C9">
        <w:rPr>
          <w:rFonts w:ascii="Times New Roman" w:hAnsi="Times New Roman"/>
          <w:szCs w:val="24"/>
          <w:lang w:val="cs-CZ"/>
        </w:rPr>
        <w:t>1989</w:t>
      </w:r>
      <w:r w:rsidRPr="002D46C9">
        <w:rPr>
          <w:rFonts w:ascii="Times New Roman" w:hAnsi="Times New Roman"/>
          <w:szCs w:val="24"/>
          <w:lang w:val="hu-HU"/>
        </w:rPr>
        <w:t xml:space="preserve">/3-4, </w:t>
      </w:r>
      <w:r w:rsidRPr="002D46C9">
        <w:rPr>
          <w:rFonts w:ascii="Times New Roman" w:hAnsi="Times New Roman"/>
          <w:szCs w:val="24"/>
          <w:lang w:val="cs-CZ"/>
        </w:rPr>
        <w:t>pp</w:t>
      </w:r>
      <w:r w:rsidRPr="002D46C9">
        <w:rPr>
          <w:rFonts w:ascii="Times New Roman" w:hAnsi="Times New Roman"/>
          <w:szCs w:val="24"/>
          <w:lang w:val="hu-HU"/>
        </w:rPr>
        <w:t>. 494-497.</w:t>
      </w:r>
      <w:r w:rsidRPr="002D46C9">
        <w:rPr>
          <w:rFonts w:ascii="Times New Roman" w:hAnsi="Times New Roman"/>
          <w:szCs w:val="24"/>
          <w:lang w:val="cs-CZ"/>
        </w:rPr>
        <w:t xml:space="preserve"> (35)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 xml:space="preserve">ZIMA, Pierre V., </w:t>
      </w:r>
      <w:r w:rsidRPr="002D46C9">
        <w:rPr>
          <w:rFonts w:ascii="Times New Roman" w:hAnsi="Times New Roman"/>
          <w:i/>
          <w:szCs w:val="24"/>
          <w:lang w:val="hu-HU"/>
        </w:rPr>
        <w:t xml:space="preserve">L’indifférence </w:t>
      </w:r>
      <w:r w:rsidRPr="002D46C9">
        <w:rPr>
          <w:rFonts w:ascii="Times New Roman" w:hAnsi="Times New Roman"/>
          <w:i/>
          <w:szCs w:val="24"/>
          <w:lang w:val="cs-CZ"/>
        </w:rPr>
        <w:t>romanesque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Montpellier</w:t>
      </w:r>
      <w:r w:rsidRPr="002D46C9">
        <w:rPr>
          <w:rFonts w:ascii="Times New Roman" w:hAnsi="Times New Roman"/>
          <w:szCs w:val="24"/>
          <w:lang w:val="hu-HU"/>
        </w:rPr>
        <w:t xml:space="preserve">, C.E.R.S., Université Paul Valéry, in </w:t>
      </w:r>
      <w:r w:rsidRPr="002D46C9">
        <w:rPr>
          <w:rFonts w:ascii="Times New Roman" w:hAnsi="Times New Roman"/>
          <w:i/>
          <w:szCs w:val="24"/>
          <w:lang w:val="hu-HU"/>
        </w:rPr>
        <w:t>Helikon</w:t>
      </w:r>
      <w:r w:rsidRPr="002D46C9">
        <w:rPr>
          <w:rFonts w:ascii="Times New Roman" w:hAnsi="Times New Roman"/>
          <w:szCs w:val="24"/>
          <w:lang w:val="hu-HU"/>
        </w:rPr>
        <w:t>, Bp., 1990/4, pp. 522-</w:t>
      </w:r>
      <w:r w:rsidRPr="002D46C9">
        <w:rPr>
          <w:rFonts w:ascii="Times New Roman" w:hAnsi="Times New Roman"/>
          <w:szCs w:val="24"/>
          <w:lang w:val="cs-CZ"/>
        </w:rPr>
        <w:t>523</w:t>
      </w:r>
      <w:r w:rsidRPr="002D46C9">
        <w:rPr>
          <w:rFonts w:ascii="Times New Roman" w:hAnsi="Times New Roman"/>
          <w:szCs w:val="24"/>
          <w:lang w:val="hu-HU"/>
        </w:rPr>
        <w:t>.</w:t>
      </w:r>
      <w:r w:rsidRPr="002D46C9">
        <w:rPr>
          <w:rFonts w:ascii="Times New Roman" w:hAnsi="Times New Roman"/>
          <w:szCs w:val="24"/>
          <w:lang w:val="cs-CZ"/>
        </w:rPr>
        <w:t xml:space="preserve"> (36)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>PICARD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Michel</w:t>
      </w:r>
      <w:r w:rsidRPr="002D46C9">
        <w:rPr>
          <w:rFonts w:ascii="Times New Roman" w:hAnsi="Times New Roman"/>
          <w:szCs w:val="24"/>
          <w:lang w:val="hu-HU"/>
        </w:rPr>
        <w:t xml:space="preserve">, szerk., </w:t>
      </w:r>
      <w:r w:rsidRPr="002D46C9">
        <w:rPr>
          <w:rFonts w:ascii="Times New Roman" w:hAnsi="Times New Roman"/>
          <w:i/>
          <w:szCs w:val="24"/>
          <w:lang w:val="hu-HU"/>
        </w:rPr>
        <w:t xml:space="preserve">La </w:t>
      </w:r>
      <w:r w:rsidRPr="002D46C9">
        <w:rPr>
          <w:rFonts w:ascii="Times New Roman" w:hAnsi="Times New Roman"/>
          <w:i/>
          <w:szCs w:val="24"/>
          <w:lang w:val="cs-CZ"/>
        </w:rPr>
        <w:t>lecture</w:t>
      </w:r>
      <w:r w:rsidRPr="002D46C9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littéraire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Párizs</w:t>
      </w:r>
      <w:r w:rsidRPr="002D46C9">
        <w:rPr>
          <w:rFonts w:ascii="Times New Roman" w:hAnsi="Times New Roman"/>
          <w:szCs w:val="24"/>
          <w:lang w:val="hu-HU"/>
        </w:rPr>
        <w:t xml:space="preserve">, Éd. Clancier-Guénaud, </w:t>
      </w:r>
      <w:r w:rsidRPr="002D46C9">
        <w:rPr>
          <w:rFonts w:ascii="Times New Roman" w:hAnsi="Times New Roman"/>
          <w:szCs w:val="24"/>
          <w:lang w:val="cs-CZ"/>
        </w:rPr>
        <w:t>1987</w:t>
      </w:r>
      <w:r w:rsidRPr="002D46C9">
        <w:rPr>
          <w:rFonts w:ascii="Times New Roman" w:hAnsi="Times New Roman"/>
          <w:szCs w:val="24"/>
          <w:lang w:val="hu-HU"/>
        </w:rPr>
        <w:t xml:space="preserve">, in </w:t>
      </w:r>
      <w:r w:rsidRPr="002D46C9">
        <w:rPr>
          <w:rFonts w:ascii="Times New Roman" w:hAnsi="Times New Roman"/>
          <w:i/>
          <w:szCs w:val="24"/>
          <w:lang w:val="cs-CZ"/>
        </w:rPr>
        <w:t>Helikon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Bp</w:t>
      </w:r>
      <w:r w:rsidRPr="002D46C9">
        <w:rPr>
          <w:rFonts w:ascii="Times New Roman" w:hAnsi="Times New Roman"/>
          <w:szCs w:val="24"/>
          <w:lang w:val="hu-HU"/>
        </w:rPr>
        <w:t>., 1991/1-2, pp. 287-288.</w:t>
      </w:r>
      <w:r w:rsidRPr="002D46C9">
        <w:rPr>
          <w:rFonts w:ascii="Times New Roman" w:hAnsi="Times New Roman"/>
          <w:szCs w:val="24"/>
          <w:lang w:val="cs-CZ"/>
        </w:rPr>
        <w:t xml:space="preserve"> (37)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>MILLY</w:t>
      </w:r>
      <w:r w:rsidRPr="002D46C9">
        <w:rPr>
          <w:rFonts w:ascii="Times New Roman" w:hAnsi="Times New Roman"/>
          <w:szCs w:val="24"/>
          <w:lang w:val="hu-HU"/>
        </w:rPr>
        <w:t xml:space="preserve">, Jean, </w:t>
      </w:r>
      <w:r w:rsidRPr="002D46C9">
        <w:rPr>
          <w:rFonts w:ascii="Times New Roman" w:hAnsi="Times New Roman"/>
          <w:i/>
          <w:szCs w:val="24"/>
          <w:lang w:val="cs-CZ"/>
        </w:rPr>
        <w:t>Poétique</w:t>
      </w:r>
      <w:r w:rsidRPr="002D46C9">
        <w:rPr>
          <w:rFonts w:ascii="Times New Roman" w:hAnsi="Times New Roman"/>
          <w:i/>
          <w:szCs w:val="24"/>
          <w:lang w:val="hu-HU"/>
        </w:rPr>
        <w:t xml:space="preserve"> des textes</w:t>
      </w:r>
      <w:r w:rsidRPr="002D46C9">
        <w:rPr>
          <w:rFonts w:ascii="Times New Roman" w:hAnsi="Times New Roman"/>
          <w:szCs w:val="24"/>
          <w:lang w:val="hu-HU"/>
        </w:rPr>
        <w:t xml:space="preserve">, Párizs, </w:t>
      </w:r>
      <w:r w:rsidRPr="002D46C9">
        <w:rPr>
          <w:rFonts w:ascii="Times New Roman" w:hAnsi="Times New Roman"/>
          <w:szCs w:val="24"/>
          <w:lang w:val="cs-CZ"/>
        </w:rPr>
        <w:t>Nathan</w:t>
      </w:r>
      <w:r w:rsidRPr="002D46C9">
        <w:rPr>
          <w:rFonts w:ascii="Times New Roman" w:hAnsi="Times New Roman"/>
          <w:szCs w:val="24"/>
          <w:lang w:val="hu-HU"/>
        </w:rPr>
        <w:t xml:space="preserve">, 1992, in </w:t>
      </w:r>
      <w:r w:rsidRPr="002D46C9">
        <w:rPr>
          <w:rFonts w:ascii="Times New Roman" w:hAnsi="Times New Roman"/>
          <w:i/>
          <w:szCs w:val="24"/>
          <w:lang w:val="hu-HU"/>
        </w:rPr>
        <w:t>Helikon</w:t>
      </w:r>
      <w:r w:rsidRPr="002D46C9">
        <w:rPr>
          <w:rFonts w:ascii="Times New Roman" w:hAnsi="Times New Roman"/>
          <w:szCs w:val="24"/>
          <w:lang w:val="hu-HU"/>
        </w:rPr>
        <w:t>, Bp., 1993/2-3, pp. </w:t>
      </w:r>
      <w:r w:rsidRPr="002D46C9">
        <w:rPr>
          <w:rFonts w:ascii="Times New Roman" w:hAnsi="Times New Roman"/>
          <w:szCs w:val="24"/>
          <w:lang w:val="cs-CZ"/>
        </w:rPr>
        <w:t>406</w:t>
      </w:r>
      <w:r w:rsidRPr="002D46C9">
        <w:rPr>
          <w:rFonts w:ascii="Times New Roman" w:hAnsi="Times New Roman"/>
          <w:szCs w:val="24"/>
          <w:lang w:val="hu-HU"/>
        </w:rPr>
        <w:t>-</w:t>
      </w:r>
      <w:r w:rsidRPr="002D46C9">
        <w:rPr>
          <w:rFonts w:ascii="Times New Roman" w:hAnsi="Times New Roman"/>
          <w:szCs w:val="24"/>
          <w:lang w:val="cs-CZ"/>
        </w:rPr>
        <w:t>407</w:t>
      </w:r>
      <w:r w:rsidRPr="002D46C9">
        <w:rPr>
          <w:rFonts w:ascii="Times New Roman" w:hAnsi="Times New Roman"/>
          <w:szCs w:val="24"/>
          <w:lang w:val="hu-HU"/>
        </w:rPr>
        <w:t>.</w:t>
      </w:r>
      <w:r w:rsidRPr="002D46C9">
        <w:rPr>
          <w:rFonts w:ascii="Times New Roman" w:hAnsi="Times New Roman"/>
          <w:szCs w:val="24"/>
          <w:lang w:val="cs-CZ"/>
        </w:rPr>
        <w:t xml:space="preserve"> (38)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BF0C9B">
        <w:rPr>
          <w:rFonts w:ascii="Times New Roman" w:hAnsi="Times New Roman"/>
          <w:szCs w:val="24"/>
          <w:lang w:val="cs-CZ"/>
        </w:rPr>
        <w:t>BRUNEL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Pierre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77753E">
        <w:rPr>
          <w:rFonts w:ascii="Times New Roman" w:hAnsi="Times New Roman"/>
          <w:i/>
          <w:szCs w:val="24"/>
          <w:lang w:val="cs-CZ"/>
        </w:rPr>
        <w:t>Mythocritique</w:t>
      </w:r>
      <w:r w:rsidRPr="002D46C9">
        <w:rPr>
          <w:rFonts w:ascii="Times New Roman" w:hAnsi="Times New Roman"/>
          <w:i/>
          <w:szCs w:val="24"/>
          <w:lang w:val="hu-HU"/>
        </w:rPr>
        <w:t xml:space="preserve">. </w:t>
      </w:r>
      <w:r w:rsidRPr="002D46C9">
        <w:rPr>
          <w:rFonts w:ascii="Times New Roman" w:hAnsi="Times New Roman"/>
          <w:i/>
          <w:szCs w:val="24"/>
          <w:lang w:val="cs-CZ"/>
        </w:rPr>
        <w:t>Théorie</w:t>
      </w:r>
      <w:r w:rsidRPr="002D46C9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et</w:t>
      </w:r>
      <w:r w:rsidRPr="002D46C9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cs-CZ"/>
        </w:rPr>
        <w:t>parcours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Párizs</w:t>
      </w:r>
      <w:r w:rsidRPr="002D46C9">
        <w:rPr>
          <w:rFonts w:ascii="Times New Roman" w:hAnsi="Times New Roman"/>
          <w:szCs w:val="24"/>
          <w:lang w:val="hu-HU"/>
        </w:rPr>
        <w:t xml:space="preserve">, P.U.F., 1992, in </w:t>
      </w:r>
      <w:r w:rsidRPr="002D46C9">
        <w:rPr>
          <w:rFonts w:ascii="Times New Roman" w:hAnsi="Times New Roman"/>
          <w:i/>
          <w:szCs w:val="24"/>
          <w:lang w:val="hu-HU"/>
        </w:rPr>
        <w:t>Helikon</w:t>
      </w:r>
      <w:r w:rsidRPr="002D46C9">
        <w:rPr>
          <w:rFonts w:ascii="Times New Roman" w:hAnsi="Times New Roman"/>
          <w:szCs w:val="24"/>
          <w:lang w:val="hu-HU"/>
        </w:rPr>
        <w:t xml:space="preserve">, Bp., </w:t>
      </w:r>
      <w:r w:rsidRPr="002D46C9">
        <w:rPr>
          <w:rFonts w:ascii="Times New Roman" w:hAnsi="Times New Roman"/>
          <w:szCs w:val="24"/>
          <w:lang w:val="cs-CZ"/>
        </w:rPr>
        <w:t>1993</w:t>
      </w:r>
      <w:r w:rsidRPr="002D46C9">
        <w:rPr>
          <w:rFonts w:ascii="Times New Roman" w:hAnsi="Times New Roman"/>
          <w:szCs w:val="24"/>
          <w:lang w:val="hu-HU"/>
        </w:rPr>
        <w:t xml:space="preserve">/2-3, </w:t>
      </w:r>
      <w:r w:rsidRPr="002D46C9">
        <w:rPr>
          <w:rFonts w:ascii="Times New Roman" w:hAnsi="Times New Roman"/>
          <w:szCs w:val="24"/>
          <w:lang w:val="cs-CZ"/>
        </w:rPr>
        <w:t>pp</w:t>
      </w:r>
      <w:r w:rsidRPr="002D46C9">
        <w:rPr>
          <w:rFonts w:ascii="Times New Roman" w:hAnsi="Times New Roman"/>
          <w:szCs w:val="24"/>
          <w:lang w:val="hu-HU"/>
        </w:rPr>
        <w:t>. 403-404.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i/>
          <w:szCs w:val="24"/>
          <w:lang w:val="cs-CZ"/>
        </w:rPr>
        <w:t>L’écriture</w:t>
      </w:r>
      <w:r w:rsidRPr="002D46C9">
        <w:rPr>
          <w:rFonts w:ascii="Times New Roman" w:hAnsi="Times New Roman"/>
          <w:i/>
          <w:szCs w:val="24"/>
          <w:lang w:val="hu-HU"/>
        </w:rPr>
        <w:t xml:space="preserve"> et ses doubles</w:t>
      </w:r>
      <w:r w:rsidRPr="002D46C9">
        <w:rPr>
          <w:rFonts w:ascii="Times New Roman" w:hAnsi="Times New Roman"/>
          <w:szCs w:val="24"/>
          <w:lang w:val="hu-HU"/>
        </w:rPr>
        <w:t xml:space="preserve">, Párizs, </w:t>
      </w:r>
      <w:r w:rsidRPr="002D46C9">
        <w:rPr>
          <w:rFonts w:ascii="Times New Roman" w:hAnsi="Times New Roman"/>
          <w:szCs w:val="24"/>
          <w:lang w:val="cs-CZ"/>
        </w:rPr>
        <w:t>CNRS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1991</w:t>
      </w:r>
      <w:r w:rsidRPr="002D46C9">
        <w:rPr>
          <w:rFonts w:ascii="Times New Roman" w:hAnsi="Times New Roman"/>
          <w:szCs w:val="24"/>
          <w:lang w:val="hu-HU"/>
        </w:rPr>
        <w:t xml:space="preserve">, in </w:t>
      </w:r>
      <w:r w:rsidRPr="002D46C9">
        <w:rPr>
          <w:rFonts w:ascii="Times New Roman" w:hAnsi="Times New Roman"/>
          <w:i/>
          <w:szCs w:val="24"/>
          <w:lang w:val="cs-CZ"/>
        </w:rPr>
        <w:t>Helikon</w:t>
      </w:r>
      <w:r w:rsidRPr="002D46C9">
        <w:rPr>
          <w:rFonts w:ascii="Times New Roman" w:hAnsi="Times New Roman"/>
          <w:szCs w:val="24"/>
          <w:lang w:val="hu-HU"/>
        </w:rPr>
        <w:t>, Bp., 1993/4, pp. 571-573.</w:t>
      </w:r>
      <w:r w:rsidRPr="002D46C9">
        <w:rPr>
          <w:rFonts w:ascii="Times New Roman" w:hAnsi="Times New Roman"/>
          <w:szCs w:val="24"/>
          <w:lang w:val="cs-CZ"/>
        </w:rPr>
        <w:t xml:space="preserve"> (40)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>KIBÉDI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VARGA</w:t>
      </w:r>
      <w:r w:rsidRPr="002D46C9">
        <w:rPr>
          <w:rFonts w:ascii="Times New Roman" w:hAnsi="Times New Roman"/>
          <w:szCs w:val="24"/>
          <w:lang w:val="hu-HU"/>
        </w:rPr>
        <w:t xml:space="preserve"> Áron, </w:t>
      </w:r>
      <w:r w:rsidRPr="0077753E">
        <w:rPr>
          <w:rFonts w:ascii="Times New Roman" w:hAnsi="Times New Roman"/>
          <w:i/>
          <w:szCs w:val="24"/>
          <w:lang w:val="cs-CZ"/>
        </w:rPr>
        <w:t>Discours</w:t>
      </w:r>
      <w:r w:rsidRPr="002D46C9">
        <w:rPr>
          <w:rFonts w:ascii="Times New Roman" w:hAnsi="Times New Roman"/>
          <w:i/>
          <w:szCs w:val="24"/>
          <w:lang w:val="hu-HU"/>
        </w:rPr>
        <w:t xml:space="preserve">, récit, </w:t>
      </w:r>
      <w:r w:rsidRPr="002D46C9">
        <w:rPr>
          <w:rFonts w:ascii="Times New Roman" w:hAnsi="Times New Roman"/>
          <w:i/>
          <w:szCs w:val="24"/>
          <w:lang w:val="cs-CZ"/>
        </w:rPr>
        <w:t>image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Liège</w:t>
      </w:r>
      <w:r w:rsidRPr="002D46C9">
        <w:rPr>
          <w:rFonts w:ascii="Times New Roman" w:hAnsi="Times New Roman"/>
          <w:szCs w:val="24"/>
          <w:lang w:val="hu-HU"/>
        </w:rPr>
        <w:t xml:space="preserve">-Bruxelles, Pierre Madraga, </w:t>
      </w:r>
      <w:r w:rsidRPr="002D46C9">
        <w:rPr>
          <w:rFonts w:ascii="Times New Roman" w:hAnsi="Times New Roman"/>
          <w:szCs w:val="24"/>
          <w:lang w:val="cs-CZ"/>
        </w:rPr>
        <w:t>1989</w:t>
      </w:r>
      <w:r w:rsidRPr="002D46C9">
        <w:rPr>
          <w:rFonts w:ascii="Times New Roman" w:hAnsi="Times New Roman"/>
          <w:szCs w:val="24"/>
          <w:lang w:val="hu-HU"/>
        </w:rPr>
        <w:t xml:space="preserve">, in </w:t>
      </w:r>
      <w:r w:rsidRPr="002D46C9">
        <w:rPr>
          <w:rFonts w:ascii="Times New Roman" w:hAnsi="Times New Roman"/>
          <w:i/>
          <w:szCs w:val="24"/>
          <w:lang w:val="cs-CZ"/>
        </w:rPr>
        <w:t>Helikon</w:t>
      </w:r>
      <w:r w:rsidRPr="002D46C9">
        <w:rPr>
          <w:rFonts w:ascii="Times New Roman" w:hAnsi="Times New Roman"/>
          <w:szCs w:val="24"/>
          <w:lang w:val="hu-HU"/>
        </w:rPr>
        <w:t>, Bp., 1994/4, pp. 544-</w:t>
      </w:r>
      <w:r w:rsidRPr="002D46C9">
        <w:rPr>
          <w:rFonts w:ascii="Times New Roman" w:hAnsi="Times New Roman"/>
          <w:szCs w:val="24"/>
          <w:lang w:val="cs-CZ"/>
        </w:rPr>
        <w:t>547</w:t>
      </w:r>
      <w:r w:rsidRPr="002D46C9">
        <w:rPr>
          <w:rFonts w:ascii="Times New Roman" w:hAnsi="Times New Roman"/>
          <w:szCs w:val="24"/>
          <w:lang w:val="hu-HU"/>
        </w:rPr>
        <w:t>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lastRenderedPageBreak/>
        <w:t>FLAUBERT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Gustave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i/>
          <w:szCs w:val="24"/>
          <w:lang w:val="hu-HU"/>
        </w:rPr>
        <w:t>Voyage en Égypte</w:t>
      </w:r>
      <w:r w:rsidRPr="002D46C9">
        <w:rPr>
          <w:rFonts w:ascii="Times New Roman" w:hAnsi="Times New Roman"/>
          <w:szCs w:val="24"/>
          <w:lang w:val="hu-HU"/>
        </w:rPr>
        <w:t xml:space="preserve">, P.-M. de </w:t>
      </w:r>
      <w:r w:rsidRPr="002D46C9">
        <w:rPr>
          <w:rFonts w:ascii="Times New Roman" w:hAnsi="Times New Roman"/>
          <w:szCs w:val="24"/>
          <w:lang w:val="cs-CZ"/>
        </w:rPr>
        <w:t>Biasi</w:t>
      </w:r>
      <w:r w:rsidRPr="002D46C9">
        <w:rPr>
          <w:rFonts w:ascii="Times New Roman" w:hAnsi="Times New Roman"/>
          <w:szCs w:val="24"/>
          <w:lang w:val="hu-HU"/>
        </w:rPr>
        <w:t xml:space="preserve"> kritikai kiadása, </w:t>
      </w:r>
      <w:r w:rsidRPr="002D46C9">
        <w:rPr>
          <w:rFonts w:ascii="Times New Roman" w:hAnsi="Times New Roman"/>
          <w:szCs w:val="24"/>
          <w:lang w:val="cs-CZ"/>
        </w:rPr>
        <w:t>Párizs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Grasset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1991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in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hu-HU"/>
        </w:rPr>
        <w:t>Helikon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77753E">
        <w:rPr>
          <w:rFonts w:ascii="Times New Roman" w:hAnsi="Times New Roman"/>
          <w:szCs w:val="24"/>
          <w:lang w:val="cs-CZ"/>
        </w:rPr>
        <w:t>Bp</w:t>
      </w:r>
      <w:r w:rsidRPr="002D46C9">
        <w:rPr>
          <w:rFonts w:ascii="Times New Roman" w:hAnsi="Times New Roman"/>
          <w:szCs w:val="24"/>
          <w:lang w:val="hu-HU"/>
        </w:rPr>
        <w:t>., 1995/1-2, pp. 194-195.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>FLAUBERT</w:t>
      </w:r>
      <w:r w:rsidRPr="002D46C9">
        <w:rPr>
          <w:rFonts w:ascii="Times New Roman" w:hAnsi="Times New Roman"/>
          <w:szCs w:val="24"/>
          <w:lang w:val="hu-HU"/>
        </w:rPr>
        <w:t>, G.</w:t>
      </w:r>
      <w:r w:rsidRPr="002D46C9">
        <w:rPr>
          <w:rFonts w:ascii="Times New Roman" w:hAnsi="Times New Roman"/>
          <w:lang w:val="hu-HU"/>
        </w:rPr>
        <w:t xml:space="preserve">, </w:t>
      </w:r>
      <w:r w:rsidRPr="002D46C9">
        <w:rPr>
          <w:rFonts w:ascii="Times New Roman" w:hAnsi="Times New Roman"/>
          <w:i/>
          <w:lang w:val="hu-HU"/>
        </w:rPr>
        <w:t>Dictionnaire des idées reçues</w:t>
      </w:r>
      <w:r w:rsidRPr="002D46C9">
        <w:rPr>
          <w:rFonts w:ascii="Times New Roman" w:hAnsi="Times New Roman"/>
          <w:lang w:val="hu-HU"/>
        </w:rPr>
        <w:t xml:space="preserve"> suivi </w:t>
      </w:r>
      <w:r w:rsidRPr="002D46C9">
        <w:rPr>
          <w:rFonts w:ascii="Times New Roman" w:hAnsi="Times New Roman"/>
          <w:lang w:val="cs-CZ"/>
        </w:rPr>
        <w:t>du</w:t>
      </w:r>
      <w:r w:rsidRPr="002D46C9">
        <w:rPr>
          <w:rFonts w:ascii="Times New Roman" w:hAnsi="Times New Roman"/>
          <w:lang w:val="hu-HU"/>
        </w:rPr>
        <w:t xml:space="preserve"> </w:t>
      </w:r>
      <w:r w:rsidRPr="002D46C9">
        <w:rPr>
          <w:rFonts w:ascii="Times New Roman" w:hAnsi="Times New Roman"/>
          <w:i/>
          <w:lang w:val="cs-CZ"/>
        </w:rPr>
        <w:t>Catalogue</w:t>
      </w:r>
      <w:r w:rsidRPr="002D46C9">
        <w:rPr>
          <w:rFonts w:ascii="Times New Roman" w:hAnsi="Times New Roman"/>
          <w:i/>
          <w:lang w:val="hu-HU"/>
        </w:rPr>
        <w:t xml:space="preserve"> des idées chic</w:t>
      </w:r>
      <w:r w:rsidRPr="002D46C9">
        <w:rPr>
          <w:rFonts w:ascii="Times New Roman" w:hAnsi="Times New Roman"/>
          <w:lang w:val="hu-HU"/>
        </w:rPr>
        <w:t xml:space="preserve">, </w:t>
      </w:r>
      <w:r w:rsidRPr="002D46C9">
        <w:rPr>
          <w:rFonts w:ascii="Times New Roman" w:hAnsi="Times New Roman"/>
          <w:lang w:val="cs-CZ"/>
        </w:rPr>
        <w:t>Anne</w:t>
      </w:r>
      <w:r w:rsidRPr="002D46C9">
        <w:rPr>
          <w:rFonts w:ascii="Times New Roman" w:hAnsi="Times New Roman"/>
          <w:lang w:val="hu-HU"/>
        </w:rPr>
        <w:t xml:space="preserve"> </w:t>
      </w:r>
      <w:r w:rsidRPr="002D46C9">
        <w:rPr>
          <w:rFonts w:ascii="Times New Roman" w:hAnsi="Times New Roman"/>
          <w:lang w:val="cs-CZ"/>
        </w:rPr>
        <w:t>Herschberg</w:t>
      </w:r>
      <w:r w:rsidRPr="002D46C9">
        <w:rPr>
          <w:rFonts w:ascii="Times New Roman" w:hAnsi="Times New Roman"/>
          <w:lang w:val="hu-HU"/>
        </w:rPr>
        <w:t xml:space="preserve"> </w:t>
      </w:r>
      <w:r w:rsidRPr="002D46C9">
        <w:rPr>
          <w:rFonts w:ascii="Times New Roman" w:hAnsi="Times New Roman"/>
          <w:lang w:val="cs-CZ"/>
        </w:rPr>
        <w:t>Pierrot</w:t>
      </w:r>
      <w:r w:rsidRPr="002D46C9">
        <w:rPr>
          <w:rFonts w:ascii="Times New Roman" w:hAnsi="Times New Roman"/>
          <w:lang w:val="hu-HU"/>
        </w:rPr>
        <w:t xml:space="preserve"> </w:t>
      </w:r>
      <w:r w:rsidRPr="002D46C9">
        <w:rPr>
          <w:rFonts w:ascii="Times New Roman" w:hAnsi="Times New Roman"/>
          <w:lang w:val="cs-CZ"/>
        </w:rPr>
        <w:t>kritikai</w:t>
      </w:r>
      <w:r w:rsidRPr="002D46C9">
        <w:rPr>
          <w:rFonts w:ascii="Times New Roman" w:hAnsi="Times New Roman"/>
          <w:lang w:val="hu-HU"/>
        </w:rPr>
        <w:t xml:space="preserve"> </w:t>
      </w:r>
      <w:r w:rsidRPr="002D46C9">
        <w:rPr>
          <w:rFonts w:ascii="Times New Roman" w:hAnsi="Times New Roman"/>
          <w:lang w:val="cs-CZ"/>
        </w:rPr>
        <w:t>kiadása</w:t>
      </w:r>
      <w:r w:rsidRPr="002D46C9">
        <w:rPr>
          <w:rFonts w:ascii="Times New Roman" w:hAnsi="Times New Roman"/>
          <w:lang w:val="hu-HU"/>
        </w:rPr>
        <w:t xml:space="preserve">, </w:t>
      </w:r>
      <w:r w:rsidRPr="002D46C9">
        <w:rPr>
          <w:rFonts w:ascii="Times New Roman" w:hAnsi="Times New Roman"/>
          <w:lang w:val="cs-CZ"/>
        </w:rPr>
        <w:t>Párizs</w:t>
      </w:r>
      <w:r w:rsidRPr="002D46C9">
        <w:rPr>
          <w:rFonts w:ascii="Times New Roman" w:hAnsi="Times New Roman"/>
          <w:lang w:val="hu-HU"/>
        </w:rPr>
        <w:t xml:space="preserve">, </w:t>
      </w:r>
      <w:r w:rsidRPr="002D46C9">
        <w:rPr>
          <w:rFonts w:ascii="Times New Roman" w:hAnsi="Times New Roman"/>
          <w:lang w:val="cs-CZ"/>
        </w:rPr>
        <w:t>Librairie</w:t>
      </w:r>
      <w:r w:rsidRPr="002D46C9">
        <w:rPr>
          <w:rFonts w:ascii="Times New Roman" w:hAnsi="Times New Roman"/>
          <w:lang w:val="hu-HU"/>
        </w:rPr>
        <w:t xml:space="preserve"> </w:t>
      </w:r>
      <w:r w:rsidRPr="002D46C9">
        <w:rPr>
          <w:rFonts w:ascii="Times New Roman" w:hAnsi="Times New Roman"/>
          <w:lang w:val="cs-CZ"/>
        </w:rPr>
        <w:t>Générale</w:t>
      </w:r>
      <w:r w:rsidRPr="002D46C9">
        <w:rPr>
          <w:rFonts w:ascii="Times New Roman" w:hAnsi="Times New Roman"/>
          <w:lang w:val="hu-HU"/>
        </w:rPr>
        <w:t xml:space="preserve"> Française, </w:t>
      </w:r>
      <w:r w:rsidRPr="002D46C9">
        <w:rPr>
          <w:rFonts w:ascii="Times New Roman" w:hAnsi="Times New Roman"/>
          <w:szCs w:val="24"/>
          <w:lang w:val="hu-HU"/>
        </w:rPr>
        <w:t>»</w:t>
      </w:r>
      <w:r w:rsidRPr="002D46C9">
        <w:rPr>
          <w:rFonts w:ascii="Times New Roman" w:hAnsi="Times New Roman"/>
          <w:lang w:val="hu-HU"/>
        </w:rPr>
        <w:t xml:space="preserve">Le </w:t>
      </w:r>
      <w:r w:rsidRPr="002D46C9">
        <w:rPr>
          <w:rFonts w:ascii="Times New Roman" w:hAnsi="Times New Roman"/>
          <w:lang w:val="cs-CZ"/>
        </w:rPr>
        <w:t>Livre</w:t>
      </w:r>
      <w:r w:rsidRPr="002D46C9">
        <w:rPr>
          <w:rFonts w:ascii="Times New Roman" w:hAnsi="Times New Roman"/>
          <w:lang w:val="hu-HU"/>
        </w:rPr>
        <w:t xml:space="preserve"> de </w:t>
      </w:r>
      <w:r w:rsidRPr="002D46C9">
        <w:rPr>
          <w:rFonts w:ascii="Times New Roman" w:hAnsi="Times New Roman"/>
          <w:lang w:val="cs-CZ"/>
        </w:rPr>
        <w:t>poche</w:t>
      </w:r>
      <w:r w:rsidRPr="002D46C9">
        <w:rPr>
          <w:rFonts w:ascii="Times New Roman" w:hAnsi="Times New Roman"/>
          <w:lang w:val="hu-HU"/>
        </w:rPr>
        <w:t xml:space="preserve">«, 1997, in </w:t>
      </w:r>
      <w:r w:rsidRPr="002D46C9">
        <w:rPr>
          <w:rFonts w:ascii="Times New Roman" w:hAnsi="Times New Roman"/>
          <w:i/>
          <w:lang w:val="cs-CZ"/>
        </w:rPr>
        <w:t>Helikon</w:t>
      </w:r>
      <w:r w:rsidRPr="002D46C9">
        <w:rPr>
          <w:rFonts w:ascii="Times New Roman" w:hAnsi="Times New Roman"/>
          <w:lang w:val="hu-HU"/>
        </w:rPr>
        <w:t xml:space="preserve">, </w:t>
      </w:r>
      <w:r w:rsidRPr="002D46C9">
        <w:rPr>
          <w:rFonts w:ascii="Times New Roman" w:hAnsi="Times New Roman"/>
          <w:lang w:val="cs-CZ"/>
        </w:rPr>
        <w:t>Bp</w:t>
      </w:r>
      <w:r w:rsidRPr="002D46C9">
        <w:rPr>
          <w:rFonts w:ascii="Times New Roman" w:hAnsi="Times New Roman"/>
          <w:lang w:val="hu-HU"/>
        </w:rPr>
        <w:t xml:space="preserve">., </w:t>
      </w:r>
      <w:r w:rsidRPr="002D46C9">
        <w:rPr>
          <w:rFonts w:ascii="Times New Roman" w:hAnsi="Times New Roman"/>
          <w:szCs w:val="24"/>
          <w:lang w:val="hu-HU"/>
        </w:rPr>
        <w:t>1998/1-2</w:t>
      </w:r>
      <w:r w:rsidRPr="002D46C9">
        <w:rPr>
          <w:rFonts w:ascii="Times New Roman" w:hAnsi="Times New Roman"/>
          <w:szCs w:val="24"/>
          <w:lang w:val="cs-CZ"/>
        </w:rPr>
        <w:t>.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230</w:t>
      </w:r>
      <w:r w:rsidRPr="002D46C9">
        <w:rPr>
          <w:rFonts w:ascii="Times New Roman" w:hAnsi="Times New Roman"/>
          <w:szCs w:val="24"/>
          <w:lang w:val="hu-HU"/>
        </w:rPr>
        <w:t>-</w:t>
      </w:r>
      <w:r w:rsidRPr="002D46C9">
        <w:rPr>
          <w:rFonts w:ascii="Times New Roman" w:hAnsi="Times New Roman"/>
          <w:szCs w:val="24"/>
          <w:lang w:val="cs-CZ"/>
        </w:rPr>
        <w:t>231</w:t>
      </w:r>
      <w:r w:rsidRPr="002D46C9">
        <w:rPr>
          <w:rFonts w:ascii="Times New Roman" w:hAnsi="Times New Roman"/>
          <w:szCs w:val="24"/>
          <w:lang w:val="hu-HU"/>
        </w:rPr>
        <w:t>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color w:val="000000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>STAROBINSKI</w:t>
      </w:r>
      <w:r w:rsidRPr="002D46C9">
        <w:rPr>
          <w:rFonts w:ascii="Times New Roman" w:hAnsi="Times New Roman"/>
          <w:szCs w:val="24"/>
          <w:lang w:val="hu-HU"/>
        </w:rPr>
        <w:t xml:space="preserve">, Jean, </w:t>
      </w:r>
      <w:r w:rsidRPr="002D46C9">
        <w:rPr>
          <w:rFonts w:ascii="Times New Roman" w:hAnsi="Times New Roman"/>
          <w:i/>
          <w:szCs w:val="24"/>
          <w:lang w:val="hu-HU"/>
        </w:rPr>
        <w:t xml:space="preserve">Les </w:t>
      </w:r>
      <w:r w:rsidRPr="002D46C9">
        <w:rPr>
          <w:rFonts w:ascii="Times New Roman" w:hAnsi="Times New Roman"/>
          <w:i/>
          <w:szCs w:val="24"/>
          <w:lang w:val="cs-CZ"/>
        </w:rPr>
        <w:t>Enchanteresses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Párizs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Seuil</w:t>
      </w:r>
      <w:r w:rsidRPr="002D46C9">
        <w:rPr>
          <w:rFonts w:ascii="Times New Roman" w:hAnsi="Times New Roman"/>
          <w:szCs w:val="24"/>
          <w:lang w:val="hu-HU"/>
        </w:rPr>
        <w:t xml:space="preserve">, 2005, in </w:t>
      </w:r>
      <w:r w:rsidRPr="002D46C9">
        <w:rPr>
          <w:rFonts w:ascii="Times New Roman" w:hAnsi="Times New Roman"/>
          <w:i/>
          <w:color w:val="000000"/>
          <w:lang w:val="hu-HU"/>
        </w:rPr>
        <w:t>Helikon</w:t>
      </w:r>
      <w:r w:rsidRPr="002D46C9">
        <w:rPr>
          <w:rFonts w:ascii="Times New Roman" w:hAnsi="Times New Roman"/>
          <w:color w:val="000000"/>
          <w:lang w:val="hu-HU"/>
        </w:rPr>
        <w:t>, 2006/1–2, „</w:t>
      </w:r>
      <w:r w:rsidRPr="002D46C9">
        <w:rPr>
          <w:rFonts w:ascii="Times New Roman" w:hAnsi="Times New Roman"/>
          <w:color w:val="000000"/>
          <w:lang w:val="cs-CZ"/>
        </w:rPr>
        <w:t>Kritikai</w:t>
      </w:r>
      <w:r w:rsidRPr="002D46C9">
        <w:rPr>
          <w:rFonts w:ascii="Times New Roman" w:hAnsi="Times New Roman"/>
          <w:color w:val="000000"/>
          <w:lang w:val="hu-HU"/>
        </w:rPr>
        <w:t xml:space="preserve"> szubjektivizmus”, pp. </w:t>
      </w:r>
      <w:r w:rsidRPr="002D46C9">
        <w:rPr>
          <w:rFonts w:ascii="Times New Roman" w:hAnsi="Times New Roman"/>
          <w:color w:val="000000"/>
          <w:lang w:val="cs-CZ"/>
        </w:rPr>
        <w:t>125</w:t>
      </w:r>
      <w:r w:rsidRPr="002D46C9">
        <w:rPr>
          <w:rFonts w:ascii="Times New Roman" w:hAnsi="Times New Roman"/>
          <w:color w:val="000000"/>
          <w:lang w:val="hu-HU"/>
        </w:rPr>
        <w:t>–</w:t>
      </w:r>
      <w:r w:rsidRPr="002D46C9">
        <w:rPr>
          <w:rFonts w:ascii="Times New Roman" w:hAnsi="Times New Roman"/>
          <w:color w:val="000000"/>
          <w:lang w:val="cs-CZ"/>
        </w:rPr>
        <w:t>126</w:t>
      </w:r>
      <w:r w:rsidRPr="002D46C9">
        <w:rPr>
          <w:rFonts w:ascii="Times New Roman" w:hAnsi="Times New Roman"/>
          <w:color w:val="000000"/>
          <w:lang w:val="hu-HU"/>
        </w:rPr>
        <w:t>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BF0C9B">
        <w:rPr>
          <w:rFonts w:ascii="Times New Roman" w:hAnsi="Times New Roman"/>
          <w:szCs w:val="24"/>
          <w:lang w:val="cs-CZ"/>
        </w:rPr>
        <w:t>STAROBINSKI</w:t>
      </w:r>
      <w:r w:rsidRPr="002D46C9">
        <w:rPr>
          <w:rFonts w:ascii="Times New Roman" w:hAnsi="Times New Roman"/>
          <w:szCs w:val="24"/>
          <w:lang w:val="cs-CZ"/>
        </w:rPr>
        <w:t xml:space="preserve">, Jean, </w:t>
      </w:r>
      <w:r w:rsidRPr="002D46C9">
        <w:rPr>
          <w:rFonts w:ascii="Times New Roman" w:hAnsi="Times New Roman"/>
          <w:i/>
          <w:szCs w:val="24"/>
          <w:lang w:val="cs-CZ"/>
        </w:rPr>
        <w:t>Largesse</w:t>
      </w:r>
      <w:r w:rsidRPr="002D46C9">
        <w:rPr>
          <w:rFonts w:ascii="Times New Roman" w:hAnsi="Times New Roman"/>
          <w:szCs w:val="24"/>
          <w:lang w:val="cs-CZ"/>
        </w:rPr>
        <w:t xml:space="preserve">, Párizs, Gallimard, 2007 (új, javított kiadás), lásd „Adomány, ajándék, </w:t>
      </w:r>
      <w:r w:rsidRPr="0077753E">
        <w:rPr>
          <w:rFonts w:ascii="Times New Roman" w:hAnsi="Times New Roman"/>
          <w:szCs w:val="24"/>
          <w:lang w:val="cs-CZ"/>
        </w:rPr>
        <w:t>nagylelkűség</w:t>
      </w:r>
      <w:r w:rsidRPr="002D46C9">
        <w:rPr>
          <w:rFonts w:ascii="Times New Roman" w:hAnsi="Times New Roman"/>
          <w:szCs w:val="24"/>
          <w:lang w:val="cs-CZ"/>
        </w:rPr>
        <w:t xml:space="preserve">”, in </w:t>
      </w:r>
      <w:r w:rsidRPr="002D46C9">
        <w:rPr>
          <w:rFonts w:ascii="Times New Roman" w:hAnsi="Times New Roman"/>
          <w:i/>
          <w:szCs w:val="24"/>
          <w:lang w:val="cs-CZ"/>
        </w:rPr>
        <w:t>Nagyvilág</w:t>
      </w:r>
      <w:r w:rsidRPr="002D46C9">
        <w:rPr>
          <w:rFonts w:ascii="Times New Roman" w:hAnsi="Times New Roman"/>
          <w:szCs w:val="24"/>
          <w:lang w:val="cs-CZ"/>
        </w:rPr>
        <w:t>, 2008/1–2, pp. 132–135.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i/>
          <w:szCs w:val="24"/>
          <w:lang w:val="cs-CZ"/>
        </w:rPr>
        <w:t xml:space="preserve">Flaubert et la théorie </w:t>
      </w:r>
      <w:r w:rsidRPr="0077753E">
        <w:rPr>
          <w:rFonts w:ascii="Times New Roman" w:hAnsi="Times New Roman"/>
          <w:i/>
          <w:szCs w:val="24"/>
          <w:lang w:val="cs-CZ"/>
        </w:rPr>
        <w:t>littéraire</w:t>
      </w:r>
      <w:r w:rsidRPr="002D46C9">
        <w:rPr>
          <w:rFonts w:ascii="Times New Roman" w:hAnsi="Times New Roman"/>
          <w:szCs w:val="24"/>
          <w:lang w:val="cs-CZ"/>
        </w:rPr>
        <w:t xml:space="preserve">, Brüsszel, Facultés Universitaires Saint-Louis, 2005, in </w:t>
      </w:r>
      <w:r w:rsidRPr="002D46C9">
        <w:rPr>
          <w:rFonts w:ascii="Times New Roman" w:hAnsi="Times New Roman"/>
          <w:i/>
          <w:szCs w:val="24"/>
          <w:lang w:val="cs-CZ"/>
        </w:rPr>
        <w:t>Helikon</w:t>
      </w:r>
      <w:r w:rsidRPr="002D46C9">
        <w:rPr>
          <w:rFonts w:ascii="Times New Roman" w:hAnsi="Times New Roman"/>
          <w:szCs w:val="24"/>
          <w:lang w:val="cs-CZ"/>
        </w:rPr>
        <w:t xml:space="preserve">, 2008/1–2, „A </w:t>
      </w:r>
      <w:r w:rsidRPr="0077753E">
        <w:rPr>
          <w:rFonts w:ascii="Times New Roman" w:hAnsi="Times New Roman"/>
          <w:szCs w:val="24"/>
          <w:lang w:val="cs-CZ"/>
        </w:rPr>
        <w:t>közvetítés</w:t>
      </w:r>
      <w:r w:rsidRPr="002D46C9">
        <w:rPr>
          <w:rFonts w:ascii="Times New Roman" w:hAnsi="Times New Roman"/>
          <w:szCs w:val="24"/>
          <w:lang w:val="cs-CZ"/>
        </w:rPr>
        <w:t xml:space="preserve"> poétikája”, pp. 242–245.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b/>
          <w:szCs w:val="24"/>
          <w:lang w:val="cs-CZ"/>
        </w:rPr>
      </w:pPr>
      <w:r w:rsidRPr="002D46C9">
        <w:rPr>
          <w:rFonts w:ascii="Times New Roman" w:hAnsi="Times New Roman"/>
          <w:b/>
          <w:szCs w:val="24"/>
          <w:lang w:val="cs-CZ"/>
        </w:rPr>
        <w:t>2. Szépirodalomról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>WEYERGANS</w:t>
      </w:r>
      <w:r w:rsidRPr="002D46C9">
        <w:rPr>
          <w:rFonts w:ascii="Times New Roman" w:hAnsi="Times New Roman"/>
          <w:szCs w:val="24"/>
          <w:lang w:val="hu-HU"/>
        </w:rPr>
        <w:t xml:space="preserve">, François, </w:t>
      </w:r>
      <w:r w:rsidRPr="002D46C9">
        <w:rPr>
          <w:rFonts w:ascii="Times New Roman" w:hAnsi="Times New Roman"/>
          <w:i/>
          <w:szCs w:val="24"/>
          <w:lang w:val="hu-HU"/>
        </w:rPr>
        <w:t xml:space="preserve">Je suis </w:t>
      </w:r>
      <w:r w:rsidRPr="002D46C9">
        <w:rPr>
          <w:rFonts w:ascii="Times New Roman" w:hAnsi="Times New Roman"/>
          <w:i/>
          <w:szCs w:val="24"/>
          <w:lang w:val="cs-CZ"/>
        </w:rPr>
        <w:t>écrivain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Párizs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Gallimard</w:t>
      </w:r>
      <w:r w:rsidRPr="002D46C9">
        <w:rPr>
          <w:rFonts w:ascii="Times New Roman" w:hAnsi="Times New Roman"/>
          <w:szCs w:val="24"/>
          <w:lang w:val="hu-HU"/>
        </w:rPr>
        <w:t>, 1989, in </w:t>
      </w:r>
      <w:r w:rsidRPr="002D46C9">
        <w:rPr>
          <w:rFonts w:ascii="Times New Roman" w:hAnsi="Times New Roman"/>
          <w:i/>
          <w:szCs w:val="24"/>
          <w:lang w:val="cs-CZ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1990/</w:t>
      </w:r>
      <w:r w:rsidR="00983EE9">
        <w:rPr>
          <w:rFonts w:ascii="Times New Roman" w:hAnsi="Times New Roman"/>
          <w:szCs w:val="24"/>
          <w:lang w:val="cs-CZ"/>
        </w:rPr>
        <w:t>12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pp</w:t>
      </w:r>
      <w:r w:rsidRPr="002D46C9">
        <w:rPr>
          <w:rFonts w:ascii="Times New Roman" w:hAnsi="Times New Roman"/>
          <w:szCs w:val="24"/>
          <w:lang w:val="hu-HU"/>
        </w:rPr>
        <w:t>. </w:t>
      </w:r>
      <w:r w:rsidRPr="002D46C9">
        <w:rPr>
          <w:rFonts w:ascii="Times New Roman" w:hAnsi="Times New Roman"/>
          <w:szCs w:val="24"/>
          <w:lang w:val="cs-CZ"/>
        </w:rPr>
        <w:t>1890</w:t>
      </w:r>
      <w:r w:rsidRPr="002D46C9">
        <w:rPr>
          <w:rFonts w:ascii="Times New Roman" w:hAnsi="Times New Roman"/>
          <w:szCs w:val="24"/>
          <w:lang w:val="hu-HU"/>
        </w:rPr>
        <w:t>-1891.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>FLEUTIAUX</w:t>
      </w:r>
      <w:r w:rsidRPr="002D46C9">
        <w:rPr>
          <w:rFonts w:ascii="Times New Roman" w:hAnsi="Times New Roman"/>
          <w:szCs w:val="24"/>
          <w:lang w:val="hu-HU"/>
        </w:rPr>
        <w:t xml:space="preserve">, Pierrette, </w:t>
      </w:r>
      <w:r w:rsidRPr="002D46C9">
        <w:rPr>
          <w:rFonts w:ascii="Times New Roman" w:hAnsi="Times New Roman"/>
          <w:i/>
          <w:szCs w:val="24"/>
          <w:lang w:val="cs-CZ"/>
        </w:rPr>
        <w:t>Nous</w:t>
      </w:r>
      <w:r w:rsidRPr="002D46C9">
        <w:rPr>
          <w:rFonts w:ascii="Times New Roman" w:hAnsi="Times New Roman"/>
          <w:i/>
          <w:szCs w:val="24"/>
          <w:lang w:val="hu-HU"/>
        </w:rPr>
        <w:t xml:space="preserve"> sommes </w:t>
      </w:r>
      <w:r w:rsidRPr="002D46C9">
        <w:rPr>
          <w:rFonts w:ascii="Times New Roman" w:hAnsi="Times New Roman"/>
          <w:i/>
          <w:szCs w:val="24"/>
          <w:lang w:val="cs-CZ"/>
        </w:rPr>
        <w:t>éternels</w:t>
      </w:r>
      <w:r w:rsidRPr="002D46C9">
        <w:rPr>
          <w:rFonts w:ascii="Times New Roman" w:hAnsi="Times New Roman"/>
          <w:i/>
          <w:szCs w:val="24"/>
          <w:lang w:val="hu-HU"/>
        </w:rPr>
        <w:t>,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cs-CZ"/>
        </w:rPr>
        <w:t>Párizs</w:t>
      </w:r>
      <w:r w:rsidRPr="002D46C9">
        <w:rPr>
          <w:rFonts w:ascii="Times New Roman" w:hAnsi="Times New Roman"/>
          <w:szCs w:val="24"/>
          <w:lang w:val="hu-HU"/>
        </w:rPr>
        <w:t>, 1990, in </w:t>
      </w:r>
      <w:r w:rsidRPr="002D46C9">
        <w:rPr>
          <w:rFonts w:ascii="Times New Roman" w:hAnsi="Times New Roman"/>
          <w:i/>
          <w:szCs w:val="24"/>
          <w:lang w:val="cs-CZ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1993/1-2, pp. </w:t>
      </w:r>
      <w:r w:rsidRPr="002D46C9">
        <w:rPr>
          <w:rFonts w:ascii="Times New Roman" w:hAnsi="Times New Roman"/>
          <w:szCs w:val="24"/>
          <w:lang w:val="cs-CZ"/>
        </w:rPr>
        <w:t>153</w:t>
      </w:r>
      <w:r w:rsidRPr="002D46C9">
        <w:rPr>
          <w:rFonts w:ascii="Times New Roman" w:hAnsi="Times New Roman"/>
          <w:szCs w:val="24"/>
          <w:lang w:val="hu-HU"/>
        </w:rPr>
        <w:t>-154.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 xml:space="preserve">LE CLÉZIO, J. M. G., </w:t>
      </w:r>
      <w:r w:rsidRPr="002D46C9">
        <w:rPr>
          <w:rFonts w:ascii="Times New Roman" w:hAnsi="Times New Roman"/>
          <w:i/>
          <w:szCs w:val="24"/>
          <w:lang w:val="cs-CZ"/>
        </w:rPr>
        <w:t>Ourania</w:t>
      </w:r>
      <w:r w:rsidRPr="002D46C9">
        <w:rPr>
          <w:rFonts w:ascii="Times New Roman" w:hAnsi="Times New Roman"/>
          <w:szCs w:val="24"/>
          <w:lang w:val="cs-CZ"/>
        </w:rPr>
        <w:t xml:space="preserve">, Párizs, Gallimard, 2006, in </w:t>
      </w:r>
      <w:r w:rsidRPr="002D46C9">
        <w:rPr>
          <w:rFonts w:ascii="Times New Roman" w:hAnsi="Times New Roman"/>
          <w:i/>
          <w:szCs w:val="24"/>
          <w:lang w:val="cs-CZ"/>
        </w:rPr>
        <w:t>Nagyvilág</w:t>
      </w:r>
      <w:r w:rsidR="00983EE9">
        <w:rPr>
          <w:rFonts w:ascii="Times New Roman" w:hAnsi="Times New Roman"/>
          <w:szCs w:val="24"/>
          <w:lang w:val="cs-CZ"/>
        </w:rPr>
        <w:t>, 2007/11</w:t>
      </w:r>
      <w:r w:rsidRPr="002D46C9">
        <w:rPr>
          <w:rFonts w:ascii="Times New Roman" w:hAnsi="Times New Roman"/>
          <w:szCs w:val="24"/>
          <w:lang w:val="cs-CZ"/>
        </w:rPr>
        <w:t>, pp. 873-875.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>„Igazi hazám a francia nyelv” (Jean-Marie Gustave Le Clézio),</w:t>
      </w:r>
      <w:r w:rsidRPr="002D46C9">
        <w:rPr>
          <w:rFonts w:ascii="Times New Roman" w:hAnsi="Times New Roman"/>
          <w:i/>
          <w:szCs w:val="24"/>
          <w:lang w:val="cs-CZ"/>
        </w:rPr>
        <w:t xml:space="preserve"> Könyvjelző</w:t>
      </w:r>
      <w:r w:rsidR="00983EE9">
        <w:rPr>
          <w:rFonts w:ascii="Times New Roman" w:hAnsi="Times New Roman"/>
          <w:szCs w:val="24"/>
          <w:lang w:val="cs-CZ"/>
        </w:rPr>
        <w:t>, 2008/11</w:t>
      </w:r>
      <w:r w:rsidRPr="002D46C9">
        <w:rPr>
          <w:rFonts w:ascii="Times New Roman" w:hAnsi="Times New Roman"/>
          <w:szCs w:val="24"/>
          <w:lang w:val="cs-CZ"/>
        </w:rPr>
        <w:t>, p. 12.</w:t>
      </w:r>
    </w:p>
    <w:p w:rsidR="00CC036C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 xml:space="preserve">„A szabadság gyötrelme és gazdagsága” – LE CLÉZIO, J. M. G., </w:t>
      </w:r>
      <w:r w:rsidRPr="002D46C9">
        <w:rPr>
          <w:rFonts w:ascii="Times New Roman" w:hAnsi="Times New Roman"/>
          <w:i/>
          <w:szCs w:val="24"/>
          <w:lang w:val="cs-CZ"/>
        </w:rPr>
        <w:t>Désert</w:t>
      </w:r>
      <w:r w:rsidRPr="002D46C9">
        <w:rPr>
          <w:rFonts w:ascii="Times New Roman" w:hAnsi="Times New Roman"/>
          <w:szCs w:val="24"/>
          <w:lang w:val="cs-CZ"/>
        </w:rPr>
        <w:t xml:space="preserve">, in </w:t>
      </w:r>
      <w:r w:rsidRPr="002D46C9">
        <w:rPr>
          <w:rFonts w:ascii="Times New Roman" w:hAnsi="Times New Roman"/>
          <w:i/>
          <w:szCs w:val="24"/>
          <w:lang w:val="cs-CZ"/>
        </w:rPr>
        <w:t>Nagyvilág</w:t>
      </w:r>
      <w:r w:rsidR="00983EE9">
        <w:rPr>
          <w:rFonts w:ascii="Times New Roman" w:hAnsi="Times New Roman"/>
          <w:szCs w:val="24"/>
          <w:lang w:val="cs-CZ"/>
        </w:rPr>
        <w:t>, 2008/12</w:t>
      </w:r>
      <w:r w:rsidRPr="002D46C9">
        <w:rPr>
          <w:rFonts w:ascii="Times New Roman" w:hAnsi="Times New Roman"/>
          <w:szCs w:val="24"/>
          <w:lang w:val="cs-CZ"/>
        </w:rPr>
        <w:t>, pp. 1425-1428.</w:t>
      </w:r>
    </w:p>
    <w:p w:rsidR="006A31BE" w:rsidRPr="00C72BB0" w:rsidRDefault="006A31BE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cs-CZ"/>
        </w:rPr>
        <w:t>„A második nap</w:t>
      </w:r>
      <w:r w:rsidR="00B46F33" w:rsidRPr="002D46C9">
        <w:rPr>
          <w:rFonts w:ascii="Times New Roman" w:hAnsi="Times New Roman"/>
          <w:szCs w:val="24"/>
          <w:lang w:val="cs-CZ"/>
        </w:rPr>
        <w:t>”</w:t>
      </w:r>
      <w:r>
        <w:rPr>
          <w:rFonts w:ascii="Times New Roman" w:hAnsi="Times New Roman"/>
          <w:szCs w:val="24"/>
          <w:lang w:val="cs-CZ"/>
        </w:rPr>
        <w:t xml:space="preserve"> – DUQUESNE, Jacques, </w:t>
      </w:r>
      <w:r w:rsidR="001E64AD" w:rsidRPr="00B46F33">
        <w:rPr>
          <w:rFonts w:ascii="Times New Roman" w:hAnsi="Times New Roman"/>
          <w:i/>
          <w:szCs w:val="24"/>
          <w:lang w:val="fr-FR"/>
        </w:rPr>
        <w:t>Judas, le deuxième jour</w:t>
      </w:r>
      <w:r w:rsidR="001E64AD">
        <w:rPr>
          <w:rFonts w:ascii="Times New Roman" w:hAnsi="Times New Roman"/>
          <w:szCs w:val="24"/>
          <w:lang w:val="fr-FR"/>
        </w:rPr>
        <w:t xml:space="preserve">, in </w:t>
      </w:r>
      <w:r w:rsidR="001E64AD" w:rsidRPr="002D46C9">
        <w:rPr>
          <w:rFonts w:ascii="Times New Roman" w:hAnsi="Times New Roman"/>
          <w:i/>
          <w:szCs w:val="24"/>
          <w:lang w:val="cs-CZ"/>
        </w:rPr>
        <w:t>Nagyvilág</w:t>
      </w:r>
      <w:r w:rsidR="00C72BB0">
        <w:rPr>
          <w:rFonts w:ascii="Times New Roman" w:hAnsi="Times New Roman"/>
          <w:szCs w:val="24"/>
          <w:lang w:val="cs-CZ"/>
        </w:rPr>
        <w:t>, 2009</w:t>
      </w:r>
      <w:r w:rsidR="001E64AD">
        <w:rPr>
          <w:rFonts w:ascii="Times New Roman" w:hAnsi="Times New Roman"/>
          <w:szCs w:val="24"/>
          <w:lang w:val="cs-CZ"/>
        </w:rPr>
        <w:t>/12</w:t>
      </w:r>
      <w:r w:rsidR="00C72BB0">
        <w:rPr>
          <w:rFonts w:ascii="Times New Roman" w:hAnsi="Times New Roman"/>
          <w:szCs w:val="24"/>
          <w:lang w:val="cs-CZ"/>
        </w:rPr>
        <w:t>, pp. 1133-1136.</w:t>
      </w:r>
    </w:p>
    <w:p w:rsidR="00CA7313" w:rsidRPr="0077753E" w:rsidRDefault="00CA7313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A96FF0">
        <w:rPr>
          <w:rFonts w:ascii="Times New Roman" w:hAnsi="Times New Roman"/>
          <w:szCs w:val="24"/>
          <w:lang w:val="cs-CZ"/>
        </w:rPr>
        <w:t>„Persona</w:t>
      </w:r>
      <w:r w:rsidR="0047408D" w:rsidRPr="002D46C9">
        <w:rPr>
          <w:rFonts w:ascii="Times New Roman" w:hAnsi="Times New Roman"/>
          <w:szCs w:val="24"/>
          <w:lang w:val="cs-CZ"/>
        </w:rPr>
        <w:t>”</w:t>
      </w:r>
      <w:r w:rsidRPr="00A96FF0">
        <w:rPr>
          <w:rFonts w:ascii="Times New Roman" w:hAnsi="Times New Roman"/>
          <w:szCs w:val="24"/>
          <w:lang w:val="cs-CZ"/>
        </w:rPr>
        <w:t xml:space="preserve"> – </w:t>
      </w:r>
      <w:r w:rsidR="00202490" w:rsidRPr="00A96FF0">
        <w:rPr>
          <w:rFonts w:ascii="Times New Roman" w:hAnsi="Times New Roman"/>
          <w:szCs w:val="24"/>
          <w:lang w:val="cs-CZ"/>
        </w:rPr>
        <w:t>AUBRY</w:t>
      </w:r>
      <w:r w:rsidR="00964E45" w:rsidRPr="00A96FF0">
        <w:rPr>
          <w:rFonts w:ascii="Times New Roman" w:hAnsi="Times New Roman"/>
          <w:szCs w:val="24"/>
          <w:lang w:val="cs-CZ"/>
        </w:rPr>
        <w:t xml:space="preserve">, </w:t>
      </w:r>
      <w:r w:rsidR="00964E45" w:rsidRPr="00A96FF0">
        <w:rPr>
          <w:rFonts w:ascii="Times New Roman" w:hAnsi="Times New Roman"/>
          <w:szCs w:val="24"/>
          <w:lang w:val="fr-FR"/>
        </w:rPr>
        <w:t>Gwenaëlle,</w:t>
      </w:r>
      <w:r w:rsidR="00964E45">
        <w:rPr>
          <w:rFonts w:ascii="Times New Roman" w:hAnsi="Times New Roman"/>
          <w:szCs w:val="24"/>
          <w:lang w:val="fr-FR"/>
        </w:rPr>
        <w:t xml:space="preserve"> </w:t>
      </w:r>
      <w:r w:rsidR="00133F82" w:rsidRPr="00B25C23">
        <w:rPr>
          <w:rFonts w:ascii="Times New Roman" w:hAnsi="Times New Roman"/>
          <w:i/>
          <w:szCs w:val="24"/>
          <w:lang w:val="fr-FR"/>
        </w:rPr>
        <w:t>Personne</w:t>
      </w:r>
      <w:r w:rsidR="00133F82">
        <w:rPr>
          <w:rFonts w:ascii="Times New Roman" w:hAnsi="Times New Roman"/>
          <w:szCs w:val="24"/>
          <w:lang w:val="fr-FR"/>
        </w:rPr>
        <w:t>, Párizs</w:t>
      </w:r>
      <w:r w:rsidR="00B25C23">
        <w:rPr>
          <w:rFonts w:ascii="Times New Roman" w:hAnsi="Times New Roman"/>
          <w:szCs w:val="24"/>
          <w:lang w:val="fr-FR"/>
        </w:rPr>
        <w:t>,</w:t>
      </w:r>
      <w:r w:rsidR="00133F82">
        <w:rPr>
          <w:rFonts w:ascii="Times New Roman" w:hAnsi="Times New Roman"/>
          <w:szCs w:val="24"/>
          <w:lang w:val="fr-FR"/>
        </w:rPr>
        <w:t xml:space="preserve"> Mercure de France, 2009, i</w:t>
      </w:r>
      <w:r>
        <w:rPr>
          <w:rFonts w:ascii="Times New Roman" w:hAnsi="Times New Roman"/>
          <w:szCs w:val="24"/>
          <w:lang w:val="fr-FR"/>
        </w:rPr>
        <w:t xml:space="preserve">n </w:t>
      </w:r>
      <w:r w:rsidRPr="002D46C9">
        <w:rPr>
          <w:rFonts w:ascii="Times New Roman" w:hAnsi="Times New Roman"/>
          <w:i/>
          <w:szCs w:val="24"/>
          <w:lang w:val="cs-CZ"/>
        </w:rPr>
        <w:t>Nagyvilág</w:t>
      </w:r>
      <w:r>
        <w:rPr>
          <w:rFonts w:ascii="Times New Roman" w:hAnsi="Times New Roman"/>
          <w:szCs w:val="24"/>
          <w:lang w:val="cs-CZ"/>
        </w:rPr>
        <w:t>, 2011/6, pp. 522-523</w:t>
      </w:r>
      <w:r w:rsidRPr="002D46C9">
        <w:rPr>
          <w:rFonts w:ascii="Times New Roman" w:hAnsi="Times New Roman"/>
          <w:szCs w:val="24"/>
          <w:lang w:val="cs-CZ"/>
        </w:rPr>
        <w:t>.</w:t>
      </w:r>
    </w:p>
    <w:p w:rsidR="00CC036C" w:rsidRPr="00964E45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fr-FR"/>
        </w:rPr>
      </w:pPr>
    </w:p>
    <w:p w:rsidR="00CC036C" w:rsidRPr="002D46C9" w:rsidRDefault="00CC036C" w:rsidP="00CB63F7">
      <w:pPr>
        <w:pStyle w:val="Cm"/>
        <w:spacing w:before="120" w:after="120"/>
        <w:ind w:left="0" w:right="-27" w:firstLine="284"/>
        <w:jc w:val="left"/>
        <w:rPr>
          <w:rFonts w:ascii="Times New Roman" w:hAnsi="Times New Roman"/>
          <w:sz w:val="28"/>
          <w:szCs w:val="28"/>
          <w:lang w:val="cs-CZ"/>
        </w:rPr>
      </w:pPr>
      <w:r w:rsidRPr="00BF0C9B">
        <w:rPr>
          <w:rFonts w:ascii="Times New Roman" w:hAnsi="Times New Roman"/>
          <w:sz w:val="28"/>
          <w:szCs w:val="28"/>
          <w:lang w:val="cs-CZ"/>
        </w:rPr>
        <w:t>VII</w:t>
      </w:r>
      <w:r w:rsidRPr="002D46C9">
        <w:rPr>
          <w:rFonts w:ascii="Times New Roman" w:hAnsi="Times New Roman"/>
          <w:sz w:val="28"/>
          <w:szCs w:val="28"/>
          <w:lang w:val="cs-CZ"/>
        </w:rPr>
        <w:t>. Fordítások</w:t>
      </w:r>
    </w:p>
    <w:p w:rsidR="00CC036C" w:rsidRPr="002D46C9" w:rsidRDefault="00CC036C" w:rsidP="00CB63F7">
      <w:pPr>
        <w:pStyle w:val="Cmsor1"/>
        <w:spacing w:before="120" w:after="120"/>
        <w:ind w:left="0" w:right="-27" w:firstLine="284"/>
        <w:jc w:val="left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>1. Könyvfordítások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 xml:space="preserve">CALMET, Dom Augustin, </w:t>
      </w:r>
      <w:r w:rsidRPr="002D46C9">
        <w:rPr>
          <w:rFonts w:ascii="Times New Roman" w:hAnsi="Times New Roman"/>
          <w:i/>
          <w:szCs w:val="24"/>
          <w:lang w:val="hu-HU"/>
        </w:rPr>
        <w:t xml:space="preserve">Angyalokról, démonokról, szellemekről, </w:t>
      </w:r>
      <w:r w:rsidRPr="002D46C9">
        <w:rPr>
          <w:rFonts w:ascii="Times New Roman" w:hAnsi="Times New Roman"/>
          <w:szCs w:val="24"/>
          <w:lang w:val="hu-HU"/>
        </w:rPr>
        <w:t>Budapest, Holnap Kiadó, 1992, 125 p.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 xml:space="preserve">CHARPENTIER, Louis, </w:t>
      </w:r>
      <w:r w:rsidRPr="002D46C9">
        <w:rPr>
          <w:rFonts w:ascii="Times New Roman" w:hAnsi="Times New Roman"/>
          <w:i/>
          <w:szCs w:val="24"/>
          <w:lang w:val="hu-HU"/>
        </w:rPr>
        <w:t xml:space="preserve">A </w:t>
      </w:r>
      <w:r w:rsidRPr="002D46C9">
        <w:rPr>
          <w:rFonts w:ascii="Times New Roman" w:hAnsi="Times New Roman"/>
          <w:i/>
          <w:szCs w:val="24"/>
          <w:lang w:val="cs-CZ"/>
        </w:rPr>
        <w:t>templomos</w:t>
      </w:r>
      <w:r w:rsidRPr="002D46C9">
        <w:rPr>
          <w:rFonts w:ascii="Times New Roman" w:hAnsi="Times New Roman"/>
          <w:i/>
          <w:szCs w:val="24"/>
          <w:lang w:val="hu-HU"/>
        </w:rPr>
        <w:t xml:space="preserve"> lovagok titkai</w:t>
      </w:r>
      <w:r w:rsidRPr="002D46C9">
        <w:rPr>
          <w:rFonts w:ascii="Times New Roman" w:hAnsi="Times New Roman"/>
          <w:szCs w:val="24"/>
          <w:lang w:val="hu-HU"/>
        </w:rPr>
        <w:t>, Budapest, Holnap Kiadó, 1992, 219 p.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lastRenderedPageBreak/>
        <w:t xml:space="preserve">TODD, Olivier, </w:t>
      </w:r>
      <w:r w:rsidRPr="002D46C9">
        <w:rPr>
          <w:rFonts w:ascii="Times New Roman" w:hAnsi="Times New Roman"/>
          <w:i/>
          <w:szCs w:val="24"/>
          <w:lang w:val="hu-HU"/>
        </w:rPr>
        <w:t>Albert Camus élete</w:t>
      </w:r>
      <w:r w:rsidRPr="002D46C9">
        <w:rPr>
          <w:rFonts w:ascii="Times New Roman" w:hAnsi="Times New Roman"/>
          <w:szCs w:val="24"/>
          <w:lang w:val="hu-HU"/>
        </w:rPr>
        <w:t>, 2. kötet, Budapest, Európa Könyvkiadó, 2003, 710 p.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 xml:space="preserve">DIDEROT, Denis, </w:t>
      </w:r>
      <w:r w:rsidRPr="0077753E">
        <w:rPr>
          <w:rFonts w:ascii="Times New Roman" w:hAnsi="Times New Roman"/>
          <w:i/>
          <w:szCs w:val="24"/>
          <w:lang w:val="cs-CZ"/>
        </w:rPr>
        <w:t>Beszélgetések</w:t>
      </w:r>
      <w:r w:rsidRPr="002D46C9">
        <w:rPr>
          <w:rFonts w:ascii="Times New Roman" w:hAnsi="Times New Roman"/>
          <w:i/>
          <w:szCs w:val="24"/>
          <w:lang w:val="hu-HU"/>
        </w:rPr>
        <w:t xml:space="preserve"> </w:t>
      </w:r>
      <w:r w:rsidRPr="002D46C9">
        <w:rPr>
          <w:rFonts w:ascii="Times New Roman" w:hAnsi="Times New Roman"/>
          <w:szCs w:val="24"/>
          <w:lang w:val="hu-HU"/>
        </w:rPr>
        <w:t>A törvénytelen fiú</w:t>
      </w:r>
      <w:r w:rsidRPr="002D46C9">
        <w:rPr>
          <w:rFonts w:ascii="Times New Roman" w:hAnsi="Times New Roman"/>
          <w:i/>
          <w:szCs w:val="24"/>
          <w:lang w:val="hu-HU"/>
        </w:rPr>
        <w:t>ról</w:t>
      </w:r>
      <w:r w:rsidRPr="002D46C9">
        <w:rPr>
          <w:rFonts w:ascii="Times New Roman" w:hAnsi="Times New Roman"/>
          <w:szCs w:val="24"/>
          <w:lang w:val="hu-HU"/>
        </w:rPr>
        <w:t>, Gödöllő, Attraktor Kft., 2005, 134 </w:t>
      </w:r>
      <w:r w:rsidRPr="002D46C9">
        <w:rPr>
          <w:rFonts w:ascii="Times New Roman" w:hAnsi="Times New Roman"/>
          <w:lang w:val="hu-HU"/>
        </w:rPr>
        <w:t>p</w:t>
      </w:r>
      <w:r w:rsidRPr="002D46C9">
        <w:rPr>
          <w:rFonts w:ascii="Times New Roman" w:hAnsi="Times New Roman"/>
          <w:szCs w:val="24"/>
          <w:lang w:val="hu-HU"/>
        </w:rPr>
        <w:t>.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 xml:space="preserve">BLANCHOT, Maurice, </w:t>
      </w:r>
      <w:r w:rsidRPr="002D46C9">
        <w:rPr>
          <w:rFonts w:ascii="Times New Roman" w:hAnsi="Times New Roman"/>
          <w:i/>
          <w:szCs w:val="24"/>
          <w:lang w:val="hu-HU"/>
        </w:rPr>
        <w:t xml:space="preserve">Az </w:t>
      </w:r>
      <w:r w:rsidRPr="002D46C9">
        <w:rPr>
          <w:rFonts w:ascii="Times New Roman" w:hAnsi="Times New Roman"/>
          <w:i/>
          <w:szCs w:val="24"/>
          <w:lang w:val="cs-CZ"/>
        </w:rPr>
        <w:t>irodalmi</w:t>
      </w:r>
      <w:r w:rsidRPr="002D46C9">
        <w:rPr>
          <w:rFonts w:ascii="Times New Roman" w:hAnsi="Times New Roman"/>
          <w:i/>
          <w:szCs w:val="24"/>
          <w:lang w:val="hu-HU"/>
        </w:rPr>
        <w:t xml:space="preserve"> tér</w:t>
      </w:r>
      <w:r w:rsidRPr="002D46C9">
        <w:rPr>
          <w:rFonts w:ascii="Times New Roman" w:hAnsi="Times New Roman"/>
          <w:szCs w:val="24"/>
          <w:lang w:val="hu-HU"/>
        </w:rPr>
        <w:t>, II., V., VI. és VII. fejezet, Budapest, Kijárat Kiadó, 2005.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BF0C9B">
        <w:rPr>
          <w:rFonts w:ascii="Times New Roman" w:hAnsi="Times New Roman"/>
          <w:szCs w:val="24"/>
          <w:lang w:val="cs-CZ"/>
        </w:rPr>
        <w:t>BRETON</w:t>
      </w:r>
      <w:r w:rsidRPr="002D46C9">
        <w:rPr>
          <w:rFonts w:ascii="Times New Roman" w:hAnsi="Times New Roman"/>
          <w:szCs w:val="24"/>
          <w:lang w:val="hu-HU"/>
        </w:rPr>
        <w:t xml:space="preserve">, Guy, </w:t>
      </w:r>
      <w:r w:rsidRPr="002D46C9">
        <w:rPr>
          <w:rFonts w:ascii="Times New Roman" w:hAnsi="Times New Roman"/>
          <w:i/>
          <w:szCs w:val="24"/>
          <w:lang w:val="hu-HU"/>
        </w:rPr>
        <w:t xml:space="preserve">Libertinusok </w:t>
      </w:r>
      <w:r w:rsidRPr="0077753E">
        <w:rPr>
          <w:rFonts w:ascii="Times New Roman" w:hAnsi="Times New Roman"/>
          <w:i/>
          <w:szCs w:val="24"/>
          <w:lang w:val="cs-CZ"/>
        </w:rPr>
        <w:t>kora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Budapest</w:t>
      </w:r>
      <w:r w:rsidRPr="002D46C9">
        <w:rPr>
          <w:rFonts w:ascii="Times New Roman" w:hAnsi="Times New Roman"/>
          <w:szCs w:val="24"/>
          <w:lang w:val="hu-HU"/>
        </w:rPr>
        <w:t>, Európa Könyvkiadó, 2005, 350 p.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 xml:space="preserve">STAROBINSKI, Jean, </w:t>
      </w:r>
      <w:r w:rsidRPr="002D46C9">
        <w:rPr>
          <w:rFonts w:ascii="Times New Roman" w:hAnsi="Times New Roman"/>
          <w:i/>
          <w:szCs w:val="24"/>
          <w:lang w:val="hu-HU"/>
        </w:rPr>
        <w:t xml:space="preserve">1789. Az </w:t>
      </w:r>
      <w:r w:rsidRPr="002D46C9">
        <w:rPr>
          <w:rFonts w:ascii="Times New Roman" w:hAnsi="Times New Roman"/>
          <w:i/>
          <w:szCs w:val="24"/>
          <w:lang w:val="cs-CZ"/>
        </w:rPr>
        <w:t>értelem</w:t>
      </w:r>
      <w:r w:rsidRPr="002D46C9">
        <w:rPr>
          <w:rFonts w:ascii="Times New Roman" w:hAnsi="Times New Roman"/>
          <w:i/>
          <w:szCs w:val="24"/>
          <w:lang w:val="hu-HU"/>
        </w:rPr>
        <w:t xml:space="preserve"> jelképei</w:t>
      </w:r>
      <w:r w:rsidRPr="002D46C9">
        <w:rPr>
          <w:rFonts w:ascii="Times New Roman" w:hAnsi="Times New Roman"/>
          <w:szCs w:val="24"/>
          <w:lang w:val="hu-HU"/>
        </w:rPr>
        <w:t>. Budapest, Európa Könyvkiadó, 2006, 286 p.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LEVER, Évelyne, </w:t>
      </w:r>
      <w:r w:rsidRPr="002D46C9">
        <w:rPr>
          <w:rFonts w:ascii="Times New Roman" w:hAnsi="Times New Roman"/>
          <w:i/>
          <w:szCs w:val="24"/>
          <w:lang w:val="hu-HU"/>
        </w:rPr>
        <w:t>A nyakék-</w:t>
      </w:r>
      <w:r w:rsidRPr="0077753E">
        <w:rPr>
          <w:rFonts w:ascii="Times New Roman" w:hAnsi="Times New Roman"/>
          <w:i/>
          <w:szCs w:val="24"/>
          <w:lang w:val="cs-CZ"/>
        </w:rPr>
        <w:t>ügy</w:t>
      </w:r>
      <w:r w:rsidRPr="002D46C9">
        <w:rPr>
          <w:rFonts w:ascii="Times New Roman" w:hAnsi="Times New Roman"/>
          <w:szCs w:val="24"/>
          <w:lang w:val="hu-HU"/>
        </w:rPr>
        <w:t>, Budapest, Európa Könyvkiadó, 2007, 564 p.</w:t>
      </w:r>
    </w:p>
    <w:p w:rsidR="00CC036C" w:rsidRPr="0059234D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color w:val="000000"/>
          <w:lang w:val="hu-HU"/>
        </w:rPr>
        <w:t>STAROBINSKI, Jean</w:t>
      </w:r>
      <w:r w:rsidRPr="002D46C9">
        <w:rPr>
          <w:rFonts w:ascii="Times New Roman" w:hAnsi="Times New Roman"/>
          <w:color w:val="000000"/>
          <w:lang w:val="cs-CZ"/>
        </w:rPr>
        <w:t xml:space="preserve">, </w:t>
      </w:r>
      <w:r w:rsidRPr="0059234D">
        <w:rPr>
          <w:rFonts w:ascii="Times New Roman" w:hAnsi="Times New Roman"/>
          <w:i/>
          <w:color w:val="000000"/>
          <w:lang w:val="cs-CZ"/>
        </w:rPr>
        <w:t xml:space="preserve">A </w:t>
      </w:r>
      <w:r w:rsidRPr="0077753E">
        <w:rPr>
          <w:rFonts w:ascii="Times New Roman" w:hAnsi="Times New Roman"/>
          <w:i/>
          <w:color w:val="000000"/>
          <w:lang w:val="cs-CZ"/>
        </w:rPr>
        <w:t>varázslónők</w:t>
      </w:r>
      <w:r w:rsidRPr="002D46C9">
        <w:rPr>
          <w:rFonts w:ascii="Times New Roman" w:hAnsi="Times New Roman"/>
          <w:color w:val="000000"/>
          <w:lang w:val="cs-CZ"/>
        </w:rPr>
        <w:t xml:space="preserve">, Budapest, </w:t>
      </w:r>
      <w:r w:rsidRPr="002D46C9">
        <w:rPr>
          <w:rFonts w:ascii="Times New Roman" w:hAnsi="Times New Roman"/>
          <w:szCs w:val="24"/>
          <w:lang w:val="hu-HU"/>
        </w:rPr>
        <w:t>Európa Könyvkiadó, 200</w:t>
      </w:r>
      <w:r w:rsidRPr="002D46C9">
        <w:rPr>
          <w:rFonts w:ascii="Times New Roman" w:hAnsi="Times New Roman"/>
          <w:szCs w:val="24"/>
          <w:lang w:val="cs-CZ"/>
        </w:rPr>
        <w:t>9, 467 p.</w:t>
      </w:r>
    </w:p>
    <w:p w:rsidR="00CC036C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cs-CZ"/>
        </w:rPr>
        <w:t xml:space="preserve">LE CLÉZIO, J. M. G., </w:t>
      </w:r>
      <w:r w:rsidRPr="00C67677">
        <w:rPr>
          <w:rFonts w:ascii="Times New Roman" w:hAnsi="Times New Roman"/>
          <w:i/>
          <w:szCs w:val="24"/>
          <w:lang w:val="cs-CZ"/>
        </w:rPr>
        <w:t>Az éhség ünnepei</w:t>
      </w:r>
      <w:r w:rsidRPr="002D46C9">
        <w:rPr>
          <w:rFonts w:ascii="Times New Roman" w:hAnsi="Times New Roman"/>
          <w:szCs w:val="24"/>
          <w:lang w:val="cs-CZ"/>
        </w:rPr>
        <w:t>, Budapest, Ulpius-ház Könyvkiadó, 2009, 275 p.</w:t>
      </w:r>
    </w:p>
    <w:p w:rsidR="00CC036C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MAALOUF, Amin, </w:t>
      </w:r>
      <w:r w:rsidRPr="00A15139">
        <w:rPr>
          <w:rFonts w:ascii="Times New Roman" w:hAnsi="Times New Roman"/>
          <w:i/>
          <w:szCs w:val="24"/>
          <w:lang w:val="cs-CZ"/>
        </w:rPr>
        <w:t>Eredet</w:t>
      </w:r>
      <w:r>
        <w:rPr>
          <w:rFonts w:ascii="Times New Roman" w:hAnsi="Times New Roman"/>
          <w:szCs w:val="24"/>
          <w:lang w:val="cs-CZ"/>
        </w:rPr>
        <w:t>, Budapest, Európa Könyvkiadó, 2010, 412 p.</w:t>
      </w:r>
    </w:p>
    <w:p w:rsidR="00FC7C67" w:rsidRPr="00AE1DFB" w:rsidRDefault="00FC7C67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</w:rPr>
      </w:pPr>
      <w:r w:rsidRPr="00CC593A">
        <w:rPr>
          <w:rFonts w:ascii="Times New Roman" w:hAnsi="Times New Roman"/>
          <w:szCs w:val="24"/>
          <w:lang w:val="cs-CZ"/>
        </w:rPr>
        <w:t>ROUAUD, Jean,</w:t>
      </w:r>
      <w:r>
        <w:rPr>
          <w:rFonts w:ascii="Times New Roman" w:hAnsi="Times New Roman"/>
          <w:szCs w:val="24"/>
          <w:lang w:val="cs-CZ"/>
        </w:rPr>
        <w:t xml:space="preserve"> </w:t>
      </w:r>
      <w:r w:rsidR="00AE1DFB" w:rsidRPr="00B70CCA">
        <w:rPr>
          <w:rFonts w:ascii="Times New Roman" w:hAnsi="Times New Roman"/>
          <w:i/>
          <w:szCs w:val="24"/>
          <w:lang w:val="cs-CZ"/>
        </w:rPr>
        <w:t>A becsület mezején</w:t>
      </w:r>
      <w:r w:rsidR="00AE1DFB">
        <w:rPr>
          <w:rFonts w:ascii="Times New Roman" w:hAnsi="Times New Roman"/>
          <w:szCs w:val="24"/>
          <w:lang w:val="cs-CZ"/>
        </w:rPr>
        <w:t>, Budapest, L’Harmattan, „Valahol Európában</w:t>
      </w:r>
      <w:r w:rsidR="00AE1DFB" w:rsidRPr="002D46C9">
        <w:rPr>
          <w:rFonts w:ascii="Times New Roman" w:hAnsi="Times New Roman"/>
          <w:szCs w:val="24"/>
          <w:lang w:val="hu-HU"/>
        </w:rPr>
        <w:t>”</w:t>
      </w:r>
      <w:r w:rsidR="00DD3971">
        <w:rPr>
          <w:rFonts w:ascii="Times New Roman" w:hAnsi="Times New Roman"/>
          <w:szCs w:val="24"/>
          <w:lang w:val="hu-HU"/>
        </w:rPr>
        <w:t xml:space="preserve">, 2011, </w:t>
      </w:r>
      <w:r w:rsidR="00CC593A" w:rsidRPr="00CC593A">
        <w:rPr>
          <w:rFonts w:ascii="Times New Roman" w:hAnsi="Times New Roman"/>
          <w:szCs w:val="24"/>
          <w:lang w:val="hu-HU"/>
        </w:rPr>
        <w:t>136</w:t>
      </w:r>
      <w:r w:rsidR="00CC593A">
        <w:rPr>
          <w:rFonts w:ascii="Times New Roman" w:hAnsi="Times New Roman"/>
          <w:szCs w:val="24"/>
          <w:lang w:val="hu-HU"/>
        </w:rPr>
        <w:t> </w:t>
      </w:r>
      <w:r w:rsidR="00DD3971">
        <w:rPr>
          <w:rFonts w:ascii="Times New Roman" w:hAnsi="Times New Roman"/>
          <w:szCs w:val="24"/>
          <w:lang w:val="hu-HU"/>
        </w:rPr>
        <w:t>p.</w:t>
      </w:r>
    </w:p>
    <w:p w:rsidR="00CC036C" w:rsidRPr="0077753E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b/>
          <w:szCs w:val="24"/>
          <w:lang w:val="hu-HU"/>
        </w:rPr>
      </w:pPr>
      <w:r w:rsidRPr="002D46C9">
        <w:rPr>
          <w:rFonts w:ascii="Times New Roman" w:hAnsi="Times New Roman"/>
          <w:b/>
          <w:szCs w:val="24"/>
          <w:lang w:val="hu-HU"/>
        </w:rPr>
        <w:t>2. Rövidebb fordítások (</w:t>
      </w:r>
      <w:r w:rsidRPr="0077753E">
        <w:rPr>
          <w:rFonts w:ascii="Times New Roman" w:hAnsi="Times New Roman"/>
          <w:b/>
          <w:szCs w:val="24"/>
          <w:lang w:val="cs-CZ"/>
        </w:rPr>
        <w:t>válogatás</w:t>
      </w:r>
      <w:r w:rsidRPr="002D46C9">
        <w:rPr>
          <w:rFonts w:ascii="Times New Roman" w:hAnsi="Times New Roman"/>
          <w:b/>
          <w:szCs w:val="24"/>
          <w:lang w:val="hu-HU"/>
        </w:rPr>
        <w:t>)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t>ETCHEGARAY, Roger, „</w:t>
      </w:r>
      <w:r w:rsidRPr="002D46C9">
        <w:rPr>
          <w:rFonts w:ascii="Times New Roman" w:hAnsi="Times New Roman"/>
          <w:szCs w:val="24"/>
          <w:lang w:val="cs-CZ"/>
        </w:rPr>
        <w:t>Keresztény</w:t>
      </w:r>
      <w:r w:rsidRPr="002D46C9">
        <w:rPr>
          <w:rFonts w:ascii="Times New Roman" w:hAnsi="Times New Roman"/>
          <w:szCs w:val="24"/>
          <w:lang w:val="hu-HU"/>
        </w:rPr>
        <w:t xml:space="preserve"> kultúra és emberi jogok”, in </w:t>
      </w:r>
      <w:r w:rsidRPr="002D46C9">
        <w:rPr>
          <w:rFonts w:ascii="Times New Roman" w:hAnsi="Times New Roman"/>
          <w:i/>
          <w:szCs w:val="24"/>
          <w:lang w:val="hu-HU"/>
        </w:rPr>
        <w:t>Vigília</w:t>
      </w:r>
      <w:r w:rsidRPr="002D46C9">
        <w:rPr>
          <w:rFonts w:ascii="Times New Roman" w:hAnsi="Times New Roman"/>
          <w:szCs w:val="24"/>
          <w:lang w:val="hu-HU"/>
        </w:rPr>
        <w:t>, 1990/4, pp. 247-253.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LUSTIGER, J.-M., „Európa szellemi dimenziója”, in </w:t>
      </w:r>
      <w:r w:rsidRPr="002D46C9">
        <w:rPr>
          <w:rFonts w:ascii="Times New Roman" w:hAnsi="Times New Roman"/>
          <w:i/>
          <w:szCs w:val="24"/>
          <w:lang w:val="hu-HU"/>
        </w:rPr>
        <w:t>Vigília</w:t>
      </w:r>
      <w:r w:rsidRPr="002D46C9">
        <w:rPr>
          <w:rFonts w:ascii="Times New Roman" w:hAnsi="Times New Roman"/>
          <w:szCs w:val="24"/>
          <w:lang w:val="hu-HU"/>
        </w:rPr>
        <w:t>, 1990/7, pp. 482-490.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RICŒUR, Paul, „A rossz: </w:t>
      </w:r>
      <w:r w:rsidRPr="002D46C9">
        <w:rPr>
          <w:rFonts w:ascii="Times New Roman" w:hAnsi="Times New Roman"/>
          <w:szCs w:val="24"/>
          <w:lang w:val="cs-CZ"/>
        </w:rPr>
        <w:t>kihívás</w:t>
      </w:r>
      <w:r w:rsidRPr="002D46C9">
        <w:rPr>
          <w:rFonts w:ascii="Times New Roman" w:hAnsi="Times New Roman"/>
          <w:szCs w:val="24"/>
          <w:lang w:val="hu-HU"/>
        </w:rPr>
        <w:t xml:space="preserve"> a filozófia és a teológia számára”, in </w:t>
      </w:r>
      <w:r w:rsidRPr="002D46C9">
        <w:rPr>
          <w:rFonts w:ascii="Times New Roman" w:hAnsi="Times New Roman"/>
          <w:i/>
          <w:szCs w:val="24"/>
          <w:lang w:val="hu-HU"/>
        </w:rPr>
        <w:t>Pannonhalmi Szemle</w:t>
      </w:r>
      <w:r w:rsidRPr="002D46C9">
        <w:rPr>
          <w:rFonts w:ascii="Times New Roman" w:hAnsi="Times New Roman"/>
          <w:szCs w:val="24"/>
          <w:lang w:val="hu-HU"/>
        </w:rPr>
        <w:t xml:space="preserve">, 1994, II/1, pp. 50-67. (Uez in RICŒUR, Paul, </w:t>
      </w:r>
      <w:r w:rsidRPr="002D46C9">
        <w:rPr>
          <w:rFonts w:ascii="Times New Roman" w:hAnsi="Times New Roman"/>
          <w:i/>
          <w:szCs w:val="24"/>
          <w:lang w:val="hu-HU"/>
        </w:rPr>
        <w:t>Válogatott irodalomelméleti tanulmányok</w:t>
      </w:r>
      <w:r w:rsidRPr="002D46C9">
        <w:rPr>
          <w:rFonts w:ascii="Times New Roman" w:hAnsi="Times New Roman"/>
          <w:szCs w:val="24"/>
          <w:lang w:val="hu-HU"/>
        </w:rPr>
        <w:t>, Budapest, Osiris, 1999, pp. 93-115.)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BAUDRILLARD, Jean, „Orgia után”, in </w:t>
      </w:r>
      <w:r w:rsidRPr="002D46C9">
        <w:rPr>
          <w:rFonts w:ascii="Times New Roman" w:hAnsi="Times New Roman"/>
          <w:i/>
          <w:szCs w:val="24"/>
          <w:lang w:val="hu-HU"/>
        </w:rPr>
        <w:t>Liget</w:t>
      </w:r>
      <w:r w:rsidRPr="002D46C9">
        <w:rPr>
          <w:rFonts w:ascii="Times New Roman" w:hAnsi="Times New Roman"/>
          <w:szCs w:val="24"/>
          <w:lang w:val="hu-HU"/>
        </w:rPr>
        <w:t>, 1994/1, pp. 44-59.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DESCARTES, René, „Dioptrika” (részlet), in </w:t>
      </w:r>
      <w:r w:rsidRPr="002D46C9">
        <w:rPr>
          <w:rFonts w:ascii="Times New Roman" w:hAnsi="Times New Roman"/>
          <w:i/>
          <w:szCs w:val="24"/>
          <w:lang w:val="hu-HU"/>
        </w:rPr>
        <w:t>Enigma</w:t>
      </w:r>
      <w:r w:rsidRPr="002D46C9">
        <w:rPr>
          <w:rFonts w:ascii="Times New Roman" w:hAnsi="Times New Roman"/>
          <w:szCs w:val="24"/>
          <w:lang w:val="hu-HU"/>
        </w:rPr>
        <w:t>, 1994/4, pp. 119-123.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GOMBROWICZ, Rita, „Gombrowicz Európában”, in </w:t>
      </w:r>
      <w:r w:rsidRPr="002D46C9">
        <w:rPr>
          <w:rFonts w:ascii="Times New Roman" w:hAnsi="Times New Roman"/>
          <w:i/>
          <w:szCs w:val="24"/>
          <w:lang w:val="hu-HU"/>
        </w:rPr>
        <w:t>Életünk</w:t>
      </w:r>
      <w:r w:rsidRPr="002D46C9">
        <w:rPr>
          <w:rFonts w:ascii="Times New Roman" w:hAnsi="Times New Roman"/>
          <w:szCs w:val="24"/>
          <w:lang w:val="hu-HU"/>
        </w:rPr>
        <w:t>, 1994/3-4, pp. 198-210.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>LIEHM, Antonin J., „</w:t>
      </w:r>
      <w:r w:rsidRPr="002D46C9">
        <w:rPr>
          <w:rFonts w:ascii="Times New Roman" w:hAnsi="Times New Roman"/>
          <w:szCs w:val="24"/>
          <w:lang w:val="cs-CZ"/>
        </w:rPr>
        <w:t>Kulturális</w:t>
      </w:r>
      <w:r w:rsidRPr="002D46C9">
        <w:rPr>
          <w:rFonts w:ascii="Times New Roman" w:hAnsi="Times New Roman"/>
          <w:szCs w:val="24"/>
          <w:lang w:val="hu-HU"/>
        </w:rPr>
        <w:t xml:space="preserve"> kivétel és nemzeti identitás”, in </w:t>
      </w:r>
      <w:r w:rsidRPr="002D46C9">
        <w:rPr>
          <w:rFonts w:ascii="Times New Roman" w:hAnsi="Times New Roman"/>
          <w:i/>
          <w:szCs w:val="24"/>
          <w:lang w:val="hu-HU"/>
        </w:rPr>
        <w:t>Magyar Lettre Internationale</w:t>
      </w:r>
      <w:r w:rsidRPr="002D46C9">
        <w:rPr>
          <w:rFonts w:ascii="Times New Roman" w:hAnsi="Times New Roman"/>
          <w:szCs w:val="24"/>
          <w:lang w:val="hu-HU"/>
        </w:rPr>
        <w:t>, 14. szám (1994), pp. 75-76.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BF0C9B">
        <w:rPr>
          <w:rFonts w:ascii="Times New Roman" w:hAnsi="Times New Roman"/>
          <w:szCs w:val="24"/>
          <w:lang w:val="cs-CZ"/>
        </w:rPr>
        <w:t>GEFFRÉ</w:t>
      </w:r>
      <w:r w:rsidRPr="002D46C9">
        <w:rPr>
          <w:rFonts w:ascii="Times New Roman" w:hAnsi="Times New Roman"/>
          <w:szCs w:val="24"/>
          <w:lang w:val="hu-HU"/>
        </w:rPr>
        <w:t xml:space="preserve">, Claude, „A szekularizáció — filozófiai és teológiai dimenzióban”, in </w:t>
      </w:r>
      <w:r w:rsidRPr="002D46C9">
        <w:rPr>
          <w:rFonts w:ascii="Times New Roman" w:hAnsi="Times New Roman"/>
          <w:i/>
          <w:szCs w:val="24"/>
          <w:lang w:val="hu-HU"/>
        </w:rPr>
        <w:t>Pannonhalmi Szemle</w:t>
      </w:r>
      <w:r w:rsidRPr="002D46C9">
        <w:rPr>
          <w:rFonts w:ascii="Times New Roman" w:hAnsi="Times New Roman"/>
          <w:szCs w:val="24"/>
          <w:lang w:val="hu-HU"/>
        </w:rPr>
        <w:t>, 1994, II/2, pp. 15-31.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2D46C9">
        <w:rPr>
          <w:rFonts w:ascii="Times New Roman" w:hAnsi="Times New Roman"/>
          <w:szCs w:val="24"/>
          <w:lang w:val="hu-HU"/>
        </w:rPr>
        <w:lastRenderedPageBreak/>
        <w:t>BATAILLE, Georges, „Lascaux vagy a művészet születése” (részlet), in </w:t>
      </w:r>
      <w:r w:rsidRPr="002D46C9">
        <w:rPr>
          <w:rFonts w:ascii="Times New Roman" w:hAnsi="Times New Roman"/>
          <w:i/>
          <w:szCs w:val="24"/>
          <w:lang w:val="hu-HU"/>
        </w:rPr>
        <w:t>Átváltozások</w:t>
      </w:r>
      <w:r w:rsidRPr="002D46C9">
        <w:rPr>
          <w:rFonts w:ascii="Times New Roman" w:hAnsi="Times New Roman"/>
          <w:szCs w:val="24"/>
          <w:lang w:val="hu-HU"/>
        </w:rPr>
        <w:t>, 4. szám, 1995, pp. 15-32.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PELLETIER, Anne-Marie, „A hermeneutika hatása a bibliai egzegézisre”, in </w:t>
      </w:r>
      <w:r w:rsidRPr="002D46C9">
        <w:rPr>
          <w:rFonts w:ascii="Times New Roman" w:hAnsi="Times New Roman"/>
          <w:i/>
          <w:szCs w:val="24"/>
          <w:lang w:val="hu-HU"/>
        </w:rPr>
        <w:t>Pannonhalmi Szemle</w:t>
      </w:r>
      <w:r w:rsidRPr="002D46C9">
        <w:rPr>
          <w:rFonts w:ascii="Times New Roman" w:hAnsi="Times New Roman"/>
          <w:szCs w:val="24"/>
          <w:lang w:val="hu-HU"/>
        </w:rPr>
        <w:t xml:space="preserve">, </w:t>
      </w:r>
      <w:r w:rsidRPr="002D46C9">
        <w:rPr>
          <w:rFonts w:ascii="Times New Roman" w:hAnsi="Times New Roman"/>
          <w:szCs w:val="24"/>
          <w:lang w:val="cs-CZ"/>
        </w:rPr>
        <w:t>1995</w:t>
      </w:r>
      <w:r w:rsidRPr="002D46C9">
        <w:rPr>
          <w:rFonts w:ascii="Times New Roman" w:hAnsi="Times New Roman"/>
          <w:szCs w:val="24"/>
          <w:lang w:val="hu-HU"/>
        </w:rPr>
        <w:t>, III/3, pp. 34-47.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BF0C9B">
        <w:rPr>
          <w:rFonts w:ascii="Times New Roman" w:hAnsi="Times New Roman"/>
          <w:szCs w:val="24"/>
          <w:lang w:val="cs-CZ"/>
        </w:rPr>
        <w:t>RICHIR</w:t>
      </w:r>
      <w:r w:rsidRPr="002D46C9">
        <w:rPr>
          <w:rFonts w:ascii="Times New Roman" w:hAnsi="Times New Roman"/>
          <w:szCs w:val="24"/>
          <w:lang w:val="hu-HU"/>
        </w:rPr>
        <w:t>, Marc, „A fenséges tapasztalata” (Szabó Zsigmonddal), in </w:t>
      </w:r>
      <w:r w:rsidRPr="002D46C9">
        <w:rPr>
          <w:rFonts w:ascii="Times New Roman" w:hAnsi="Times New Roman"/>
          <w:i/>
          <w:szCs w:val="24"/>
          <w:lang w:val="hu-HU"/>
        </w:rPr>
        <w:t>Enigma</w:t>
      </w:r>
      <w:r w:rsidRPr="002D46C9">
        <w:rPr>
          <w:rFonts w:ascii="Times New Roman" w:hAnsi="Times New Roman"/>
          <w:szCs w:val="24"/>
          <w:lang w:val="hu-HU"/>
        </w:rPr>
        <w:t>, 1995/1, pp. 66-69.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>STAROBINSKI, Jean, „Montaigne és a hazugság leleplezése”, in </w:t>
      </w:r>
      <w:r w:rsidRPr="002D46C9">
        <w:rPr>
          <w:rFonts w:ascii="Times New Roman" w:hAnsi="Times New Roman"/>
          <w:i/>
          <w:szCs w:val="24"/>
          <w:lang w:val="hu-HU"/>
        </w:rPr>
        <w:t>Athenaeum</w:t>
      </w:r>
      <w:r w:rsidRPr="002D46C9">
        <w:rPr>
          <w:rFonts w:ascii="Times New Roman" w:hAnsi="Times New Roman"/>
          <w:szCs w:val="24"/>
          <w:lang w:val="hu-HU"/>
        </w:rPr>
        <w:t>, 1995, III. kötet, 1. füzet, pp. 245-268.</w:t>
      </w:r>
      <w:r w:rsidR="00F119EF">
        <w:rPr>
          <w:rFonts w:ascii="Times New Roman" w:hAnsi="Times New Roman"/>
          <w:szCs w:val="24"/>
          <w:lang w:val="hu-HU"/>
        </w:rPr>
        <w:t xml:space="preserve"> (Új kiad. </w:t>
      </w:r>
      <w:r w:rsidR="00F119EF" w:rsidRPr="002D46C9">
        <w:rPr>
          <w:rFonts w:ascii="Times New Roman" w:hAnsi="Times New Roman"/>
          <w:color w:val="000000"/>
          <w:lang w:val="hu-HU"/>
        </w:rPr>
        <w:t xml:space="preserve">in </w:t>
      </w:r>
      <w:r w:rsidR="00F119EF" w:rsidRPr="002D46C9">
        <w:rPr>
          <w:rFonts w:ascii="Times New Roman" w:hAnsi="Times New Roman"/>
          <w:i/>
          <w:color w:val="000000"/>
          <w:lang w:val="hu-HU"/>
        </w:rPr>
        <w:t>Poppea fátyla.</w:t>
      </w:r>
      <w:r w:rsidR="00F119EF" w:rsidRPr="002D46C9">
        <w:rPr>
          <w:rFonts w:ascii="Times New Roman" w:hAnsi="Times New Roman"/>
          <w:color w:val="000000"/>
          <w:lang w:val="hu-HU"/>
        </w:rPr>
        <w:t xml:space="preserve"> </w:t>
      </w:r>
      <w:r w:rsidR="00F119EF" w:rsidRPr="002D46C9">
        <w:rPr>
          <w:rFonts w:ascii="Times New Roman" w:hAnsi="Times New Roman"/>
          <w:i/>
          <w:color w:val="000000"/>
          <w:lang w:val="hu-HU"/>
        </w:rPr>
        <w:t xml:space="preserve">Jean Starobinski válogatott irodalmi </w:t>
      </w:r>
      <w:r w:rsidR="00F119EF" w:rsidRPr="002D46C9">
        <w:rPr>
          <w:rFonts w:ascii="Times New Roman" w:hAnsi="Times New Roman"/>
          <w:i/>
          <w:color w:val="000000"/>
          <w:lang w:val="cs-CZ"/>
        </w:rPr>
        <w:t>tanulmányai</w:t>
      </w:r>
      <w:r w:rsidR="00F119EF" w:rsidRPr="002D46C9">
        <w:rPr>
          <w:rFonts w:ascii="Times New Roman" w:hAnsi="Times New Roman"/>
          <w:color w:val="000000"/>
          <w:lang w:val="hu-HU"/>
        </w:rPr>
        <w:t>. Budapest, Kijárat Kiadó, 2006, pp. 49-69.</w:t>
      </w:r>
      <w:r w:rsidR="00F119EF">
        <w:rPr>
          <w:rFonts w:ascii="Times New Roman" w:hAnsi="Times New Roman"/>
          <w:color w:val="000000"/>
          <w:lang w:val="hu-HU"/>
        </w:rPr>
        <w:t>)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>LAPOINTE, Roger, „</w:t>
      </w:r>
      <w:r w:rsidRPr="002D46C9">
        <w:rPr>
          <w:rFonts w:ascii="Times New Roman" w:hAnsi="Times New Roman"/>
          <w:szCs w:val="24"/>
          <w:lang w:val="cs-CZ"/>
        </w:rPr>
        <w:t>Hagyomány</w:t>
      </w:r>
      <w:r w:rsidRPr="002D46C9">
        <w:rPr>
          <w:rFonts w:ascii="Times New Roman" w:hAnsi="Times New Roman"/>
          <w:szCs w:val="24"/>
          <w:lang w:val="hu-HU"/>
        </w:rPr>
        <w:t xml:space="preserve"> és nyelv: a szóbeliség jelentése”, in </w:t>
      </w:r>
      <w:r w:rsidRPr="002D46C9">
        <w:rPr>
          <w:rFonts w:ascii="Times New Roman" w:hAnsi="Times New Roman"/>
          <w:i/>
          <w:szCs w:val="24"/>
          <w:lang w:val="hu-HU"/>
        </w:rPr>
        <w:t>Pannonhalmi Szemle</w:t>
      </w:r>
      <w:r w:rsidRPr="002D46C9">
        <w:rPr>
          <w:rFonts w:ascii="Times New Roman" w:hAnsi="Times New Roman"/>
          <w:szCs w:val="24"/>
          <w:lang w:val="hu-HU"/>
        </w:rPr>
        <w:t>, 1997, V/2, pp. 8-21.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cs-CZ"/>
        </w:rPr>
      </w:pPr>
      <w:r w:rsidRPr="00BF0C9B">
        <w:rPr>
          <w:rFonts w:ascii="Times New Roman" w:hAnsi="Times New Roman"/>
          <w:szCs w:val="24"/>
          <w:lang w:val="cs-CZ"/>
        </w:rPr>
        <w:t>BIASI</w:t>
      </w:r>
      <w:r w:rsidRPr="002D46C9">
        <w:rPr>
          <w:rFonts w:ascii="Times New Roman" w:hAnsi="Times New Roman"/>
          <w:szCs w:val="24"/>
          <w:lang w:val="hu-HU"/>
        </w:rPr>
        <w:t xml:space="preserve">, P.-M. de, „Horizontális kiadás, vertikális kiadás. A genetikus kritikai kiadások tipológiájának vázlata, (a francia terület, 1980-1995)”, in </w:t>
      </w:r>
      <w:r w:rsidRPr="002D46C9">
        <w:rPr>
          <w:rFonts w:ascii="Times New Roman" w:hAnsi="Times New Roman"/>
          <w:i/>
          <w:szCs w:val="24"/>
          <w:lang w:val="hu-HU"/>
        </w:rPr>
        <w:t>Helikon</w:t>
      </w:r>
      <w:r w:rsidRPr="002D46C9">
        <w:rPr>
          <w:rFonts w:ascii="Times New Roman" w:hAnsi="Times New Roman"/>
          <w:szCs w:val="24"/>
          <w:lang w:val="hu-HU"/>
        </w:rPr>
        <w:t>, Bp., 1998/4., pp. 414-441.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CIORAN, E. M, „Hogyan lesz az ember fatalista?”, in </w:t>
      </w:r>
      <w:r w:rsidRPr="002D46C9">
        <w:rPr>
          <w:rFonts w:ascii="Times New Roman" w:hAnsi="Times New Roman"/>
          <w:i/>
          <w:szCs w:val="24"/>
          <w:lang w:val="hu-HU"/>
        </w:rPr>
        <w:t>Az európai öntudat írói</w:t>
      </w:r>
      <w:r w:rsidRPr="002D46C9">
        <w:rPr>
          <w:rFonts w:ascii="Times New Roman" w:hAnsi="Times New Roman"/>
          <w:szCs w:val="24"/>
          <w:lang w:val="hu-HU"/>
        </w:rPr>
        <w:t>, Budapest, Petőfi Irodalmi Múzeum és Kortárs Irodalmi Központ, 1999, pp. 29-30.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BF0C9B">
        <w:rPr>
          <w:rFonts w:ascii="Times New Roman" w:hAnsi="Times New Roman"/>
          <w:szCs w:val="24"/>
          <w:lang w:val="cs-CZ"/>
        </w:rPr>
        <w:t>FASSIN</w:t>
      </w:r>
      <w:r w:rsidRPr="002D46C9">
        <w:rPr>
          <w:rFonts w:ascii="Times New Roman" w:hAnsi="Times New Roman"/>
          <w:szCs w:val="24"/>
          <w:lang w:val="hu-HU"/>
        </w:rPr>
        <w:t xml:space="preserve">, Laurent, „Tudat, </w:t>
      </w:r>
      <w:r w:rsidRPr="002D46C9">
        <w:rPr>
          <w:rFonts w:ascii="Times New Roman" w:hAnsi="Times New Roman"/>
          <w:szCs w:val="24"/>
          <w:lang w:val="cs-CZ"/>
        </w:rPr>
        <w:t>történet</w:t>
      </w:r>
      <w:r w:rsidRPr="002D46C9">
        <w:rPr>
          <w:rFonts w:ascii="Times New Roman" w:hAnsi="Times New Roman"/>
          <w:szCs w:val="24"/>
          <w:lang w:val="hu-HU"/>
        </w:rPr>
        <w:t xml:space="preserve">, történelem”, in </w:t>
      </w:r>
      <w:r w:rsidRPr="002D46C9">
        <w:rPr>
          <w:rFonts w:ascii="Times New Roman" w:hAnsi="Times New Roman"/>
          <w:i/>
          <w:szCs w:val="24"/>
          <w:lang w:val="hu-HU"/>
        </w:rPr>
        <w:t>Az európai öntudat írói</w:t>
      </w:r>
      <w:r w:rsidRPr="002D46C9">
        <w:rPr>
          <w:rFonts w:ascii="Times New Roman" w:hAnsi="Times New Roman"/>
          <w:szCs w:val="24"/>
          <w:lang w:val="hu-HU"/>
        </w:rPr>
        <w:t>, Budapest, Petőfi Irodalmi Múzeum és Kortárs Irodalmi Központ, 1999, p. 11.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ROUGEMONT, Denis de, „Üzenet az Európaiaknak”, in </w:t>
      </w:r>
      <w:r w:rsidRPr="002D46C9">
        <w:rPr>
          <w:rFonts w:ascii="Times New Roman" w:hAnsi="Times New Roman"/>
          <w:i/>
          <w:szCs w:val="24"/>
          <w:lang w:val="hu-HU"/>
        </w:rPr>
        <w:t xml:space="preserve">Az európai öntudat </w:t>
      </w:r>
      <w:r w:rsidRPr="002D46C9">
        <w:rPr>
          <w:rFonts w:ascii="Times New Roman" w:hAnsi="Times New Roman"/>
          <w:i/>
          <w:szCs w:val="24"/>
          <w:lang w:val="cs-CZ"/>
        </w:rPr>
        <w:t>írói</w:t>
      </w:r>
      <w:r w:rsidRPr="002D46C9">
        <w:rPr>
          <w:rFonts w:ascii="Times New Roman" w:hAnsi="Times New Roman"/>
          <w:szCs w:val="24"/>
          <w:lang w:val="hu-HU"/>
        </w:rPr>
        <w:t>, Budapest, Petőfi Irodalmi Múzeum és Kortárs Irodalmi Központ, 1999, p. 33.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CLAUDON, Francis, „Az 1848-as Magyarország és franciaországi megítélése”, in </w:t>
      </w:r>
      <w:r w:rsidRPr="002D46C9">
        <w:rPr>
          <w:rFonts w:ascii="Times New Roman" w:hAnsi="Times New Roman"/>
          <w:i/>
          <w:szCs w:val="24"/>
          <w:lang w:val="hu-HU"/>
        </w:rPr>
        <w:t xml:space="preserve">Nemzeti romantika és </w:t>
      </w:r>
      <w:r w:rsidRPr="002D46C9">
        <w:rPr>
          <w:rFonts w:ascii="Times New Roman" w:hAnsi="Times New Roman"/>
          <w:i/>
          <w:szCs w:val="24"/>
          <w:lang w:val="cs-CZ"/>
        </w:rPr>
        <w:t>európai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hu-HU"/>
        </w:rPr>
        <w:t>identitás</w:t>
      </w:r>
      <w:r w:rsidRPr="002D46C9">
        <w:rPr>
          <w:rFonts w:ascii="Times New Roman" w:hAnsi="Times New Roman"/>
          <w:szCs w:val="24"/>
          <w:lang w:val="hu-HU"/>
        </w:rPr>
        <w:t>, Budapest, Petőfi Irodalmi Múzeum és Kortárs Irodalmi Központ, 1999, pp. 55-64.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FAURÉ-EGERVÁRI Anna, „Gérard de Nerval Kelet-Európa képe”, in </w:t>
      </w:r>
      <w:r w:rsidRPr="002D46C9">
        <w:rPr>
          <w:rFonts w:ascii="Times New Roman" w:hAnsi="Times New Roman"/>
          <w:i/>
          <w:szCs w:val="24"/>
          <w:lang w:val="hu-HU"/>
        </w:rPr>
        <w:t>Nemzeti romantika és európai</w:t>
      </w:r>
      <w:r w:rsidRPr="002D46C9">
        <w:rPr>
          <w:rFonts w:ascii="Times New Roman" w:hAnsi="Times New Roman"/>
          <w:szCs w:val="24"/>
          <w:lang w:val="hu-HU"/>
        </w:rPr>
        <w:t xml:space="preserve"> </w:t>
      </w:r>
      <w:r w:rsidRPr="002D46C9">
        <w:rPr>
          <w:rFonts w:ascii="Times New Roman" w:hAnsi="Times New Roman"/>
          <w:i/>
          <w:szCs w:val="24"/>
          <w:lang w:val="hu-HU"/>
        </w:rPr>
        <w:t>identitás</w:t>
      </w:r>
      <w:r w:rsidRPr="002D46C9">
        <w:rPr>
          <w:rFonts w:ascii="Times New Roman" w:hAnsi="Times New Roman"/>
          <w:szCs w:val="24"/>
          <w:lang w:val="hu-HU"/>
        </w:rPr>
        <w:t>, Budapest, Petőfi Irodalmi Múzeum és Kortárs Irodalmi Központ, 1999, pp. 109-</w:t>
      </w:r>
      <w:r w:rsidRPr="002D46C9">
        <w:rPr>
          <w:rFonts w:ascii="Times New Roman" w:hAnsi="Times New Roman"/>
          <w:szCs w:val="24"/>
          <w:lang w:val="cs-CZ"/>
        </w:rPr>
        <w:t>117</w:t>
      </w:r>
      <w:r w:rsidRPr="002D46C9">
        <w:rPr>
          <w:rFonts w:ascii="Times New Roman" w:hAnsi="Times New Roman"/>
          <w:szCs w:val="24"/>
          <w:lang w:val="hu-HU"/>
        </w:rPr>
        <w:t>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ROSA, Guy, „Victor Hugo: Mi a száműzetés?”, in </w:t>
      </w:r>
      <w:r w:rsidRPr="002D46C9">
        <w:rPr>
          <w:rFonts w:ascii="Times New Roman" w:hAnsi="Times New Roman"/>
          <w:i/>
          <w:szCs w:val="24"/>
          <w:lang w:val="hu-HU"/>
        </w:rPr>
        <w:t>A forradalom után. Vereség vagy győzelem?</w:t>
      </w:r>
      <w:r w:rsidRPr="002D46C9">
        <w:rPr>
          <w:rFonts w:ascii="Times New Roman" w:hAnsi="Times New Roman"/>
          <w:szCs w:val="24"/>
          <w:lang w:val="hu-HU"/>
        </w:rPr>
        <w:t>, Budapest, Petőfi Irodalmi Múzeum, 2001, pp. 113-134.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PROGUIDIS, Lakis, „1948 után. A közép-európai nagyregény gyökerei”, in </w:t>
      </w:r>
      <w:r w:rsidRPr="002D46C9">
        <w:rPr>
          <w:rFonts w:ascii="Times New Roman" w:hAnsi="Times New Roman"/>
          <w:i/>
          <w:szCs w:val="24"/>
          <w:lang w:val="hu-HU"/>
        </w:rPr>
        <w:t>A forradalom után. Vereség vagy győzelem?</w:t>
      </w:r>
      <w:r w:rsidRPr="002D46C9">
        <w:rPr>
          <w:rFonts w:ascii="Times New Roman" w:hAnsi="Times New Roman"/>
          <w:szCs w:val="24"/>
          <w:lang w:val="hu-HU"/>
        </w:rPr>
        <w:t>, Budapest, Petőfi Irodalmi Múzeum, 2001, pp. 217-225.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BARTHES, R., „A mű összeáll”, in </w:t>
      </w:r>
      <w:r w:rsidRPr="002D46C9">
        <w:rPr>
          <w:rFonts w:ascii="Times New Roman" w:hAnsi="Times New Roman"/>
          <w:i/>
          <w:szCs w:val="24"/>
          <w:lang w:val="hu-HU"/>
        </w:rPr>
        <w:t>Enigma</w:t>
      </w:r>
      <w:r w:rsidRPr="002D46C9">
        <w:rPr>
          <w:rFonts w:ascii="Times New Roman" w:hAnsi="Times New Roman"/>
          <w:szCs w:val="24"/>
          <w:lang w:val="hu-HU"/>
        </w:rPr>
        <w:t>, 7-8. évfolyam, 2000-2001, 26-27. szám, pp. 94-96.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RICHARD, J.-P., „Proust és az érzéki világ. Az anyag”, in </w:t>
      </w:r>
      <w:r w:rsidRPr="002D46C9">
        <w:rPr>
          <w:rFonts w:ascii="Times New Roman" w:hAnsi="Times New Roman"/>
          <w:i/>
          <w:szCs w:val="24"/>
          <w:lang w:val="hu-HU"/>
        </w:rPr>
        <w:t>Enigma,</w:t>
      </w:r>
      <w:r w:rsidRPr="002D46C9">
        <w:rPr>
          <w:rFonts w:ascii="Times New Roman" w:hAnsi="Times New Roman"/>
          <w:szCs w:val="24"/>
          <w:lang w:val="hu-HU"/>
        </w:rPr>
        <w:t xml:space="preserve"> 7-8. évfolyam, 2000-2001, 26-27. szám, pp. 154-158.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BATAILLE, Georges, „A nagy lábujj”, in </w:t>
      </w:r>
      <w:r w:rsidRPr="002D46C9">
        <w:rPr>
          <w:rFonts w:ascii="Times New Roman" w:hAnsi="Times New Roman"/>
          <w:i/>
          <w:szCs w:val="24"/>
          <w:lang w:val="hu-HU"/>
        </w:rPr>
        <w:t>Átváltozások</w:t>
      </w:r>
      <w:r w:rsidRPr="002D46C9">
        <w:rPr>
          <w:rFonts w:ascii="Times New Roman" w:hAnsi="Times New Roman"/>
          <w:szCs w:val="24"/>
          <w:lang w:val="hu-HU"/>
        </w:rPr>
        <w:t>, 20-21. szám, 2001, pp. 85-87.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BF0C9B">
        <w:rPr>
          <w:rFonts w:ascii="Times New Roman" w:hAnsi="Times New Roman"/>
          <w:szCs w:val="24"/>
          <w:lang w:val="cs-CZ"/>
        </w:rPr>
        <w:lastRenderedPageBreak/>
        <w:t>FLAUBERT</w:t>
      </w:r>
      <w:r w:rsidRPr="002D46C9">
        <w:rPr>
          <w:rFonts w:ascii="Times New Roman" w:hAnsi="Times New Roman"/>
          <w:szCs w:val="24"/>
          <w:lang w:val="hu-HU"/>
        </w:rPr>
        <w:t xml:space="preserve">, Gustave, </w:t>
      </w:r>
      <w:r w:rsidRPr="002D46C9">
        <w:rPr>
          <w:rFonts w:ascii="Times New Roman" w:hAnsi="Times New Roman"/>
          <w:i/>
          <w:szCs w:val="24"/>
          <w:lang w:val="cs-CZ"/>
        </w:rPr>
        <w:t>Közhelyszótár</w:t>
      </w:r>
      <w:r w:rsidRPr="002D46C9">
        <w:rPr>
          <w:rFonts w:ascii="Times New Roman" w:hAnsi="Times New Roman"/>
          <w:szCs w:val="24"/>
          <w:lang w:val="hu-HU"/>
        </w:rPr>
        <w:t xml:space="preserve"> (részletek), in </w:t>
      </w:r>
      <w:r w:rsidRPr="002D46C9">
        <w:rPr>
          <w:rFonts w:ascii="Times New Roman" w:hAnsi="Times New Roman"/>
          <w:i/>
          <w:szCs w:val="24"/>
          <w:lang w:val="hu-HU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2001. október, pp. 1549-1559.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REWENIG, Guy, </w:t>
      </w:r>
      <w:r w:rsidRPr="002D46C9">
        <w:rPr>
          <w:rFonts w:ascii="Times New Roman" w:hAnsi="Times New Roman"/>
          <w:i/>
          <w:szCs w:val="24"/>
          <w:lang w:val="hu-HU"/>
        </w:rPr>
        <w:t xml:space="preserve">Egy darabka </w:t>
      </w:r>
      <w:r w:rsidRPr="002D46C9">
        <w:rPr>
          <w:rFonts w:ascii="Times New Roman" w:hAnsi="Times New Roman"/>
          <w:i/>
          <w:szCs w:val="24"/>
          <w:lang w:val="cs-CZ"/>
        </w:rPr>
        <w:t>tengerpartért</w:t>
      </w:r>
      <w:r w:rsidRPr="002D46C9">
        <w:rPr>
          <w:rFonts w:ascii="Times New Roman" w:hAnsi="Times New Roman"/>
          <w:i/>
          <w:szCs w:val="24"/>
          <w:lang w:val="hu-HU"/>
        </w:rPr>
        <w:t xml:space="preserve"> folytatott harc viszontagságai</w:t>
      </w:r>
      <w:r w:rsidRPr="002D46C9">
        <w:rPr>
          <w:rFonts w:ascii="Times New Roman" w:hAnsi="Times New Roman"/>
          <w:szCs w:val="24"/>
          <w:lang w:val="hu-HU"/>
        </w:rPr>
        <w:t xml:space="preserve">, in </w:t>
      </w:r>
      <w:r w:rsidRPr="002D46C9">
        <w:rPr>
          <w:rFonts w:ascii="Times New Roman" w:hAnsi="Times New Roman"/>
          <w:i/>
          <w:szCs w:val="24"/>
          <w:lang w:val="hu-HU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2001. november, pp. 1631-1637.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SCHMITT, Anne, </w:t>
      </w:r>
      <w:r w:rsidRPr="002D46C9">
        <w:rPr>
          <w:rFonts w:ascii="Times New Roman" w:hAnsi="Times New Roman"/>
          <w:i/>
          <w:szCs w:val="24"/>
          <w:lang w:val="hu-HU"/>
        </w:rPr>
        <w:t>Fehér lapok</w:t>
      </w:r>
      <w:r w:rsidRPr="002D46C9">
        <w:rPr>
          <w:rFonts w:ascii="Times New Roman" w:hAnsi="Times New Roman"/>
          <w:szCs w:val="24"/>
          <w:lang w:val="hu-HU"/>
        </w:rPr>
        <w:t xml:space="preserve">, in </w:t>
      </w:r>
      <w:r w:rsidRPr="002D46C9">
        <w:rPr>
          <w:rFonts w:ascii="Times New Roman" w:hAnsi="Times New Roman"/>
          <w:i/>
          <w:szCs w:val="24"/>
          <w:lang w:val="hu-HU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2001. november, pp. 1654-1662.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BF0C9B">
        <w:rPr>
          <w:rFonts w:ascii="Times New Roman" w:hAnsi="Times New Roman"/>
          <w:szCs w:val="24"/>
          <w:lang w:val="cs-CZ"/>
        </w:rPr>
        <w:t>BOLOGNE</w:t>
      </w:r>
      <w:r w:rsidRPr="002D46C9">
        <w:rPr>
          <w:rFonts w:ascii="Times New Roman" w:hAnsi="Times New Roman"/>
          <w:szCs w:val="24"/>
          <w:lang w:val="hu-HU"/>
        </w:rPr>
        <w:t xml:space="preserve">, Jean Claude, </w:t>
      </w:r>
      <w:r w:rsidRPr="002D46C9">
        <w:rPr>
          <w:rFonts w:ascii="Times New Roman" w:hAnsi="Times New Roman"/>
          <w:i/>
          <w:szCs w:val="24"/>
          <w:lang w:val="hu-HU"/>
        </w:rPr>
        <w:t>Ördögök</w:t>
      </w:r>
      <w:r w:rsidRPr="002D46C9">
        <w:rPr>
          <w:rFonts w:ascii="Times New Roman" w:hAnsi="Times New Roman"/>
          <w:szCs w:val="24"/>
          <w:lang w:val="hu-HU"/>
        </w:rPr>
        <w:t xml:space="preserve">, in </w:t>
      </w:r>
      <w:r w:rsidRPr="002D46C9">
        <w:rPr>
          <w:rFonts w:ascii="Times New Roman" w:hAnsi="Times New Roman"/>
          <w:i/>
          <w:iCs/>
          <w:szCs w:val="24"/>
          <w:lang w:val="hu-HU"/>
        </w:rPr>
        <w:t>Szerelem a síneken. Kortárs francia-belga elbeszélések</w:t>
      </w:r>
      <w:r w:rsidRPr="002D46C9">
        <w:rPr>
          <w:rFonts w:ascii="Times New Roman" w:hAnsi="Times New Roman"/>
          <w:szCs w:val="24"/>
          <w:lang w:val="hu-HU"/>
        </w:rPr>
        <w:t xml:space="preserve">, Budapest, </w:t>
      </w:r>
      <w:r w:rsidRPr="002D46C9">
        <w:rPr>
          <w:rFonts w:ascii="Times New Roman" w:hAnsi="Times New Roman"/>
          <w:iCs/>
          <w:szCs w:val="24"/>
          <w:lang w:val="hu-HU"/>
        </w:rPr>
        <w:t>Nagyvilág, 2002, pp. 39-45.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BERENBOOM, Alain, </w:t>
      </w:r>
      <w:r w:rsidRPr="002D46C9">
        <w:rPr>
          <w:rFonts w:ascii="Times New Roman" w:hAnsi="Times New Roman"/>
          <w:i/>
          <w:szCs w:val="24"/>
          <w:lang w:val="hu-HU"/>
        </w:rPr>
        <w:t xml:space="preserve">A hab a </w:t>
      </w:r>
      <w:r w:rsidRPr="002D46C9">
        <w:rPr>
          <w:rFonts w:ascii="Times New Roman" w:hAnsi="Times New Roman"/>
          <w:i/>
          <w:szCs w:val="24"/>
          <w:lang w:val="cs-CZ"/>
        </w:rPr>
        <w:t>tortán</w:t>
      </w:r>
      <w:r w:rsidRPr="002D46C9">
        <w:rPr>
          <w:rFonts w:ascii="Times New Roman" w:hAnsi="Times New Roman"/>
          <w:szCs w:val="24"/>
          <w:lang w:val="hu-HU"/>
        </w:rPr>
        <w:t xml:space="preserve">, in </w:t>
      </w:r>
      <w:r w:rsidRPr="002D46C9">
        <w:rPr>
          <w:rFonts w:ascii="Times New Roman" w:hAnsi="Times New Roman"/>
          <w:i/>
          <w:iCs/>
          <w:szCs w:val="24"/>
          <w:lang w:val="hu-HU"/>
        </w:rPr>
        <w:t>Szerelem a síneken. Kortárs francia-belga elbeszélések</w:t>
      </w:r>
      <w:r w:rsidRPr="002D46C9">
        <w:rPr>
          <w:rFonts w:ascii="Times New Roman" w:hAnsi="Times New Roman"/>
          <w:szCs w:val="24"/>
          <w:lang w:val="hu-HU"/>
        </w:rPr>
        <w:t xml:space="preserve">, Budapest, </w:t>
      </w:r>
      <w:r w:rsidRPr="002D46C9">
        <w:rPr>
          <w:rFonts w:ascii="Times New Roman" w:hAnsi="Times New Roman"/>
          <w:iCs/>
          <w:szCs w:val="24"/>
          <w:lang w:val="hu-HU"/>
        </w:rPr>
        <w:t>Nagyvilág, 2002, pp. </w:t>
      </w:r>
      <w:r w:rsidRPr="002D46C9">
        <w:rPr>
          <w:rFonts w:ascii="Times New Roman" w:hAnsi="Times New Roman"/>
          <w:szCs w:val="24"/>
          <w:lang w:val="hu-HU"/>
        </w:rPr>
        <w:t>157-164.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DERRIDA, Jacques, „Az idegen nyelve”, in </w:t>
      </w:r>
      <w:r w:rsidRPr="002D46C9">
        <w:rPr>
          <w:rFonts w:ascii="Times New Roman" w:hAnsi="Times New Roman"/>
          <w:i/>
          <w:iCs/>
          <w:szCs w:val="24"/>
          <w:lang w:val="hu-HU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2002/11-12, pp. 1248-1264.</w:t>
      </w:r>
    </w:p>
    <w:p w:rsidR="00CC036C" w:rsidRPr="002D46C9" w:rsidRDefault="00CC036C" w:rsidP="00CB63F7">
      <w:pPr>
        <w:spacing w:before="120" w:after="120"/>
        <w:ind w:right="-594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LEMELIN, Roger, „A Keresztút”, in </w:t>
      </w:r>
      <w:r w:rsidRPr="002D46C9">
        <w:rPr>
          <w:rFonts w:ascii="Times New Roman" w:hAnsi="Times New Roman"/>
          <w:i/>
          <w:szCs w:val="24"/>
          <w:lang w:val="hu-HU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 xml:space="preserve">, 2003/3–4, </w:t>
      </w:r>
      <w:r w:rsidRPr="002D46C9">
        <w:rPr>
          <w:rFonts w:ascii="Times New Roman" w:hAnsi="Times New Roman"/>
          <w:szCs w:val="30"/>
          <w:lang w:val="hu-HU"/>
        </w:rPr>
        <w:t>pp. 175-184.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BF0C9B">
        <w:rPr>
          <w:rFonts w:ascii="Times New Roman" w:hAnsi="Times New Roman"/>
          <w:szCs w:val="24"/>
          <w:lang w:val="cs-CZ"/>
        </w:rPr>
        <w:t>COMTE</w:t>
      </w:r>
      <w:r w:rsidRPr="002D46C9">
        <w:rPr>
          <w:rFonts w:ascii="Times New Roman" w:hAnsi="Times New Roman"/>
          <w:szCs w:val="24"/>
          <w:lang w:val="hu-HU"/>
        </w:rPr>
        <w:t xml:space="preserve">-SPONVILLE, André, „A filozófus és a politikus”, in </w:t>
      </w:r>
      <w:r w:rsidRPr="002D46C9">
        <w:rPr>
          <w:rFonts w:ascii="Times New Roman" w:hAnsi="Times New Roman"/>
          <w:i/>
          <w:szCs w:val="24"/>
          <w:lang w:val="hu-HU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2003/7, pp. 548-563.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FERRY, Luc, „A filozófus és a </w:t>
      </w:r>
      <w:r w:rsidRPr="002D46C9">
        <w:rPr>
          <w:rFonts w:ascii="Times New Roman" w:hAnsi="Times New Roman"/>
          <w:szCs w:val="24"/>
          <w:lang w:val="cs-CZ"/>
        </w:rPr>
        <w:t>politikus</w:t>
      </w:r>
      <w:r w:rsidRPr="002D46C9">
        <w:rPr>
          <w:rFonts w:ascii="Times New Roman" w:hAnsi="Times New Roman"/>
          <w:szCs w:val="24"/>
          <w:lang w:val="hu-HU"/>
        </w:rPr>
        <w:t xml:space="preserve">”, in </w:t>
      </w:r>
      <w:r w:rsidRPr="002D46C9">
        <w:rPr>
          <w:rFonts w:ascii="Times New Roman" w:hAnsi="Times New Roman"/>
          <w:i/>
          <w:szCs w:val="24"/>
          <w:lang w:val="hu-HU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2003/7, pp. 564-574; Vita: pp. 575-587.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DIDEROT, Denis, </w:t>
      </w:r>
      <w:r w:rsidRPr="002D46C9">
        <w:rPr>
          <w:rFonts w:ascii="Times New Roman" w:hAnsi="Times New Roman"/>
          <w:i/>
          <w:szCs w:val="24"/>
          <w:lang w:val="hu-HU"/>
        </w:rPr>
        <w:t>Beszélgetések a törvénytelen fiúról</w:t>
      </w:r>
      <w:r w:rsidRPr="002D46C9">
        <w:rPr>
          <w:rFonts w:ascii="Times New Roman" w:hAnsi="Times New Roman"/>
          <w:szCs w:val="24"/>
          <w:lang w:val="hu-HU"/>
        </w:rPr>
        <w:t xml:space="preserve">, in </w:t>
      </w:r>
      <w:r w:rsidRPr="002D46C9">
        <w:rPr>
          <w:rFonts w:ascii="Times New Roman" w:hAnsi="Times New Roman"/>
          <w:i/>
          <w:szCs w:val="24"/>
          <w:lang w:val="hu-HU"/>
        </w:rPr>
        <w:t>Holmi</w:t>
      </w:r>
      <w:r w:rsidRPr="002D46C9">
        <w:rPr>
          <w:rFonts w:ascii="Times New Roman" w:hAnsi="Times New Roman"/>
          <w:szCs w:val="24"/>
          <w:lang w:val="hu-HU"/>
        </w:rPr>
        <w:t>, 2004. március-április-május (három részletben).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BF0C9B">
        <w:rPr>
          <w:rFonts w:ascii="Times New Roman" w:hAnsi="Times New Roman"/>
          <w:szCs w:val="24"/>
          <w:lang w:val="cs-CZ"/>
        </w:rPr>
        <w:t>ROUSSEAU</w:t>
      </w:r>
      <w:r w:rsidRPr="002D46C9">
        <w:rPr>
          <w:rFonts w:ascii="Times New Roman" w:hAnsi="Times New Roman"/>
          <w:szCs w:val="24"/>
          <w:lang w:val="hu-HU"/>
        </w:rPr>
        <w:t xml:space="preserve">, J.-J., </w:t>
      </w:r>
      <w:r w:rsidRPr="002D46C9">
        <w:rPr>
          <w:rFonts w:ascii="Times New Roman" w:hAnsi="Times New Roman"/>
          <w:i/>
          <w:szCs w:val="24"/>
          <w:lang w:val="hu-HU"/>
        </w:rPr>
        <w:t>Esszé a nyelvek eredetéről</w:t>
      </w:r>
      <w:r w:rsidRPr="002D46C9">
        <w:rPr>
          <w:rFonts w:ascii="Times New Roman" w:hAnsi="Times New Roman"/>
          <w:szCs w:val="24"/>
          <w:lang w:val="hu-HU"/>
        </w:rPr>
        <w:t xml:space="preserve">, részletek, in </w:t>
      </w:r>
      <w:r w:rsidRPr="002D46C9">
        <w:rPr>
          <w:rFonts w:ascii="Times New Roman" w:hAnsi="Times New Roman"/>
          <w:i/>
          <w:szCs w:val="24"/>
          <w:lang w:val="hu-HU"/>
        </w:rPr>
        <w:t>Minden filozófia nyelvkritika</w:t>
      </w:r>
      <w:r w:rsidRPr="002D46C9">
        <w:rPr>
          <w:rFonts w:ascii="Times New Roman" w:hAnsi="Times New Roman"/>
          <w:szCs w:val="24"/>
          <w:lang w:val="hu-HU"/>
        </w:rPr>
        <w:t>, 1. k. Budapest, Gondolat, 2004, pp. 203-224.</w:t>
      </w:r>
    </w:p>
    <w:p w:rsidR="00CC036C" w:rsidRPr="002D46C9" w:rsidRDefault="00CC036C" w:rsidP="00CB63F7">
      <w:pPr>
        <w:spacing w:before="120" w:after="120"/>
        <w:ind w:right="-27" w:firstLine="284"/>
        <w:jc w:val="both"/>
        <w:rPr>
          <w:rFonts w:ascii="Times New Roman" w:hAnsi="Times New Roman"/>
          <w:szCs w:val="24"/>
          <w:lang w:val="hu-HU"/>
        </w:rPr>
      </w:pPr>
      <w:r w:rsidRPr="002D46C9">
        <w:rPr>
          <w:rFonts w:ascii="Times New Roman" w:hAnsi="Times New Roman"/>
          <w:szCs w:val="24"/>
          <w:lang w:val="hu-HU"/>
        </w:rPr>
        <w:t xml:space="preserve">LEYS, Simon, „Kezdő sorok”, in </w:t>
      </w:r>
      <w:r w:rsidRPr="002D46C9">
        <w:rPr>
          <w:rFonts w:ascii="Times New Roman" w:hAnsi="Times New Roman"/>
          <w:i/>
          <w:szCs w:val="24"/>
          <w:lang w:val="cs-CZ"/>
        </w:rPr>
        <w:t>Nagyvilág</w:t>
      </w:r>
      <w:r w:rsidRPr="002D46C9">
        <w:rPr>
          <w:rFonts w:ascii="Times New Roman" w:hAnsi="Times New Roman"/>
          <w:szCs w:val="24"/>
          <w:lang w:val="hu-HU"/>
        </w:rPr>
        <w:t>, 2006/1, pp. 66-75.</w:t>
      </w:r>
    </w:p>
    <w:p w:rsidR="00CC036C" w:rsidRPr="002D46C9" w:rsidRDefault="00CC036C" w:rsidP="00CB63F7">
      <w:pPr>
        <w:spacing w:before="240"/>
        <w:ind w:right="-562" w:firstLine="284"/>
        <w:jc w:val="both"/>
        <w:rPr>
          <w:rFonts w:ascii="Times New Roman" w:hAnsi="Times New Roman"/>
          <w:color w:val="000000"/>
          <w:lang w:val="hu-HU"/>
        </w:rPr>
      </w:pPr>
      <w:r w:rsidRPr="002D46C9">
        <w:rPr>
          <w:rFonts w:ascii="Times New Roman" w:hAnsi="Times New Roman"/>
          <w:color w:val="000000"/>
          <w:lang w:val="hu-HU"/>
        </w:rPr>
        <w:t xml:space="preserve">DUMAS, Alexandre, </w:t>
      </w:r>
      <w:r w:rsidRPr="002D46C9">
        <w:rPr>
          <w:rFonts w:ascii="Times New Roman" w:hAnsi="Times New Roman"/>
          <w:i/>
          <w:color w:val="000000"/>
          <w:lang w:val="hu-HU"/>
        </w:rPr>
        <w:t xml:space="preserve">Ezeregy kísértet </w:t>
      </w:r>
      <w:r w:rsidRPr="002D46C9">
        <w:rPr>
          <w:rFonts w:ascii="Times New Roman" w:hAnsi="Times New Roman"/>
          <w:color w:val="000000"/>
          <w:lang w:val="hu-HU"/>
        </w:rPr>
        <w:t xml:space="preserve">(részlet), in JANION, Maria, </w:t>
      </w:r>
      <w:r w:rsidRPr="002D46C9">
        <w:rPr>
          <w:rFonts w:ascii="Times New Roman" w:hAnsi="Times New Roman"/>
          <w:i/>
          <w:color w:val="000000"/>
          <w:lang w:val="hu-HU"/>
        </w:rPr>
        <w:t>A vámpír</w:t>
      </w:r>
      <w:r w:rsidRPr="002D46C9">
        <w:rPr>
          <w:rFonts w:ascii="Times New Roman" w:hAnsi="Times New Roman"/>
          <w:color w:val="000000"/>
          <w:lang w:val="hu-HU"/>
        </w:rPr>
        <w:t>. Budapest, Európa Könyvkiadó, 2006, pp. 328-361.</w:t>
      </w:r>
    </w:p>
    <w:p w:rsidR="00CC036C" w:rsidRPr="002D46C9" w:rsidRDefault="00CC036C" w:rsidP="00CB63F7">
      <w:pPr>
        <w:spacing w:before="240"/>
        <w:ind w:right="-562" w:firstLine="284"/>
        <w:jc w:val="both"/>
        <w:rPr>
          <w:rFonts w:ascii="Times New Roman" w:hAnsi="Times New Roman"/>
          <w:color w:val="000000"/>
          <w:lang w:val="hu-HU"/>
        </w:rPr>
      </w:pPr>
      <w:r w:rsidRPr="002D46C9">
        <w:rPr>
          <w:rFonts w:ascii="Times New Roman" w:hAnsi="Times New Roman"/>
          <w:color w:val="000000"/>
          <w:lang w:val="hu-HU"/>
        </w:rPr>
        <w:t xml:space="preserve">TOLSZTOJ, Alekszej K., </w:t>
      </w:r>
      <w:r w:rsidRPr="002D46C9">
        <w:rPr>
          <w:rFonts w:ascii="Times New Roman" w:hAnsi="Times New Roman"/>
          <w:i/>
          <w:color w:val="000000"/>
          <w:lang w:val="hu-HU"/>
        </w:rPr>
        <w:t>A farkasember családja. Kiadatlan részlet egy ismeretlen szerző</w:t>
      </w:r>
      <w:r w:rsidRPr="002D46C9">
        <w:rPr>
          <w:rFonts w:ascii="Times New Roman" w:hAnsi="Times New Roman"/>
          <w:color w:val="000000"/>
          <w:lang w:val="hu-HU"/>
        </w:rPr>
        <w:t xml:space="preserve"> </w:t>
      </w:r>
      <w:r w:rsidRPr="002D46C9">
        <w:rPr>
          <w:rFonts w:ascii="Times New Roman" w:hAnsi="Times New Roman"/>
          <w:i/>
          <w:color w:val="000000"/>
          <w:lang w:val="hu-HU"/>
        </w:rPr>
        <w:t>emlékirataiból</w:t>
      </w:r>
      <w:r w:rsidRPr="002D46C9">
        <w:rPr>
          <w:rFonts w:ascii="Times New Roman" w:hAnsi="Times New Roman"/>
          <w:color w:val="000000"/>
          <w:lang w:val="hu-HU"/>
        </w:rPr>
        <w:t xml:space="preserve">, in JANION, Maria, </w:t>
      </w:r>
      <w:r w:rsidRPr="002D46C9">
        <w:rPr>
          <w:rFonts w:ascii="Times New Roman" w:hAnsi="Times New Roman"/>
          <w:i/>
          <w:color w:val="000000"/>
          <w:lang w:val="hu-HU"/>
        </w:rPr>
        <w:t>A vámpír</w:t>
      </w:r>
      <w:r w:rsidRPr="002D46C9">
        <w:rPr>
          <w:rFonts w:ascii="Times New Roman" w:hAnsi="Times New Roman"/>
          <w:color w:val="000000"/>
          <w:lang w:val="hu-HU"/>
        </w:rPr>
        <w:t>. Budapest, Európa Könyvkiadó, 2006, pp. 253-274.</w:t>
      </w:r>
    </w:p>
    <w:p w:rsidR="00CC036C" w:rsidRPr="002D46C9" w:rsidRDefault="00CC036C" w:rsidP="00CB63F7">
      <w:pPr>
        <w:spacing w:before="240"/>
        <w:ind w:right="-562" w:firstLine="284"/>
        <w:jc w:val="both"/>
        <w:rPr>
          <w:rFonts w:ascii="Times New Roman" w:hAnsi="Times New Roman"/>
          <w:color w:val="000000"/>
          <w:lang w:val="hu-HU"/>
        </w:rPr>
      </w:pPr>
      <w:r w:rsidRPr="002D46C9">
        <w:rPr>
          <w:rFonts w:ascii="Times New Roman" w:hAnsi="Times New Roman"/>
          <w:color w:val="000000"/>
          <w:lang w:val="hu-HU"/>
        </w:rPr>
        <w:t xml:space="preserve">TOPOR, Roland, </w:t>
      </w:r>
      <w:r w:rsidRPr="002D46C9">
        <w:rPr>
          <w:rFonts w:ascii="Times New Roman" w:hAnsi="Times New Roman"/>
          <w:i/>
          <w:color w:val="000000"/>
          <w:lang w:val="hu-HU"/>
        </w:rPr>
        <w:t>A vámpír fogai</w:t>
      </w:r>
      <w:r w:rsidRPr="002D46C9">
        <w:rPr>
          <w:rFonts w:ascii="Times New Roman" w:hAnsi="Times New Roman"/>
          <w:color w:val="000000"/>
          <w:lang w:val="hu-HU"/>
        </w:rPr>
        <w:t xml:space="preserve">, in JANION, Maria, </w:t>
      </w:r>
      <w:r w:rsidRPr="002D46C9">
        <w:rPr>
          <w:rFonts w:ascii="Times New Roman" w:hAnsi="Times New Roman"/>
          <w:i/>
          <w:color w:val="000000"/>
          <w:lang w:val="hu-HU"/>
        </w:rPr>
        <w:t>A vámpír</w:t>
      </w:r>
      <w:r w:rsidRPr="002D46C9">
        <w:rPr>
          <w:rFonts w:ascii="Times New Roman" w:hAnsi="Times New Roman"/>
          <w:color w:val="000000"/>
          <w:lang w:val="hu-HU"/>
        </w:rPr>
        <w:t>. Budapest, Európa Könyvkiadó, 2006, pp. 304-305.</w:t>
      </w:r>
    </w:p>
    <w:p w:rsidR="00CC036C" w:rsidRPr="002D46C9" w:rsidRDefault="00CC036C" w:rsidP="00CB63F7">
      <w:pPr>
        <w:spacing w:before="240"/>
        <w:ind w:right="-562" w:firstLine="284"/>
        <w:jc w:val="both"/>
        <w:rPr>
          <w:rFonts w:ascii="Times New Roman" w:hAnsi="Times New Roman"/>
          <w:color w:val="000000"/>
          <w:lang w:val="hu-HU"/>
        </w:rPr>
      </w:pPr>
      <w:r w:rsidRPr="002D46C9">
        <w:rPr>
          <w:rFonts w:ascii="Times New Roman" w:hAnsi="Times New Roman"/>
          <w:color w:val="000000"/>
          <w:lang w:val="hu-HU"/>
        </w:rPr>
        <w:t xml:space="preserve">STAROBINSKI, Jean, „A megálmodott áldozat”, in </w:t>
      </w:r>
      <w:r w:rsidRPr="002D46C9">
        <w:rPr>
          <w:rFonts w:ascii="Times New Roman" w:hAnsi="Times New Roman"/>
          <w:i/>
          <w:color w:val="000000"/>
          <w:lang w:val="hu-HU"/>
        </w:rPr>
        <w:t>Poppea fátyla.</w:t>
      </w:r>
      <w:r w:rsidRPr="002D46C9">
        <w:rPr>
          <w:rFonts w:ascii="Times New Roman" w:hAnsi="Times New Roman"/>
          <w:color w:val="000000"/>
          <w:lang w:val="hu-HU"/>
        </w:rPr>
        <w:t xml:space="preserve"> </w:t>
      </w:r>
      <w:r w:rsidRPr="002D46C9">
        <w:rPr>
          <w:rFonts w:ascii="Times New Roman" w:hAnsi="Times New Roman"/>
          <w:i/>
          <w:color w:val="000000"/>
          <w:lang w:val="hu-HU"/>
        </w:rPr>
        <w:t>Jean Starobinski válogatott irodalmi tanulmányai</w:t>
      </w:r>
      <w:r w:rsidRPr="002D46C9">
        <w:rPr>
          <w:rFonts w:ascii="Times New Roman" w:hAnsi="Times New Roman"/>
          <w:color w:val="000000"/>
          <w:lang w:val="hu-HU"/>
        </w:rPr>
        <w:t>. Budapest, Kijárat Kiadó, 2006, pp. 135-153.</w:t>
      </w:r>
    </w:p>
    <w:p w:rsidR="00CC036C" w:rsidRPr="002D46C9" w:rsidRDefault="00CC036C" w:rsidP="00CB63F7">
      <w:pPr>
        <w:spacing w:before="240"/>
        <w:ind w:right="-562" w:firstLine="284"/>
        <w:jc w:val="both"/>
        <w:rPr>
          <w:rFonts w:ascii="Times New Roman" w:hAnsi="Times New Roman"/>
          <w:color w:val="000000"/>
          <w:lang w:val="hu-HU"/>
        </w:rPr>
      </w:pPr>
      <w:r w:rsidRPr="002D46C9">
        <w:rPr>
          <w:rFonts w:ascii="Times New Roman" w:hAnsi="Times New Roman"/>
          <w:color w:val="000000"/>
          <w:lang w:val="hu-HU"/>
        </w:rPr>
        <w:t xml:space="preserve">POULET, Georges, „Baudelaire”, </w:t>
      </w:r>
      <w:r w:rsidRPr="002D46C9">
        <w:rPr>
          <w:rFonts w:ascii="Times New Roman" w:hAnsi="Times New Roman"/>
          <w:color w:val="000000"/>
          <w:lang w:val="cs-CZ"/>
        </w:rPr>
        <w:t>in</w:t>
      </w:r>
      <w:r w:rsidRPr="002D46C9">
        <w:rPr>
          <w:rFonts w:ascii="Times New Roman" w:hAnsi="Times New Roman"/>
          <w:color w:val="000000"/>
          <w:lang w:val="hu-HU"/>
        </w:rPr>
        <w:t xml:space="preserve"> </w:t>
      </w:r>
      <w:r w:rsidRPr="002D46C9">
        <w:rPr>
          <w:rFonts w:ascii="Times New Roman" w:hAnsi="Times New Roman"/>
          <w:i/>
          <w:color w:val="000000"/>
          <w:lang w:val="hu-HU"/>
        </w:rPr>
        <w:t>Fejezetek a francia irodalomelmélet történetéből</w:t>
      </w:r>
      <w:r w:rsidRPr="002D46C9">
        <w:rPr>
          <w:rFonts w:ascii="Times New Roman" w:hAnsi="Times New Roman"/>
          <w:color w:val="000000"/>
          <w:lang w:val="hu-HU"/>
        </w:rPr>
        <w:t>, Budapest, Kijárat Kiadó, 2007, pp. 19–35.</w:t>
      </w:r>
    </w:p>
    <w:p w:rsidR="00CC036C" w:rsidRPr="002D46C9" w:rsidRDefault="00CC036C" w:rsidP="00CB63F7">
      <w:pPr>
        <w:spacing w:before="240"/>
        <w:ind w:right="-562" w:firstLine="284"/>
        <w:jc w:val="both"/>
        <w:rPr>
          <w:rFonts w:ascii="Times New Roman" w:hAnsi="Times New Roman"/>
          <w:color w:val="000000"/>
          <w:lang w:val="hu-HU"/>
        </w:rPr>
      </w:pPr>
      <w:r w:rsidRPr="002D46C9">
        <w:rPr>
          <w:rFonts w:ascii="Times New Roman" w:hAnsi="Times New Roman"/>
          <w:color w:val="000000"/>
          <w:lang w:val="hu-HU"/>
        </w:rPr>
        <w:t xml:space="preserve">POULET, Georges, „Proust” (részlet a </w:t>
      </w:r>
      <w:r w:rsidRPr="002D46C9">
        <w:rPr>
          <w:rFonts w:ascii="Times New Roman" w:hAnsi="Times New Roman"/>
          <w:i/>
          <w:color w:val="000000"/>
          <w:lang w:val="hu-HU"/>
        </w:rPr>
        <w:t>La Conscience critique</w:t>
      </w:r>
      <w:r w:rsidRPr="002D46C9">
        <w:rPr>
          <w:rFonts w:ascii="Times New Roman" w:hAnsi="Times New Roman"/>
          <w:color w:val="000000"/>
          <w:lang w:val="hu-HU"/>
        </w:rPr>
        <w:t xml:space="preserve"> című tanulmánykötetből), in </w:t>
      </w:r>
      <w:r w:rsidRPr="002D46C9">
        <w:rPr>
          <w:rFonts w:ascii="Times New Roman" w:hAnsi="Times New Roman"/>
          <w:i/>
          <w:color w:val="000000"/>
          <w:lang w:val="hu-HU"/>
        </w:rPr>
        <w:t>Nagyvilág</w:t>
      </w:r>
      <w:r w:rsidRPr="002D46C9">
        <w:rPr>
          <w:rFonts w:ascii="Times New Roman" w:hAnsi="Times New Roman"/>
          <w:color w:val="000000"/>
          <w:lang w:val="hu-HU"/>
        </w:rPr>
        <w:t xml:space="preserve">, 2007. október, pp. 729-732. Uez in </w:t>
      </w:r>
      <w:r w:rsidRPr="002D46C9">
        <w:rPr>
          <w:rFonts w:ascii="Times New Roman" w:hAnsi="Times New Roman"/>
          <w:i/>
          <w:color w:val="000000"/>
          <w:lang w:val="hu-HU"/>
        </w:rPr>
        <w:t>Fejezetek a francia irodalomelmélet történetéből</w:t>
      </w:r>
      <w:r w:rsidRPr="002D46C9">
        <w:rPr>
          <w:rFonts w:ascii="Times New Roman" w:hAnsi="Times New Roman"/>
          <w:color w:val="000000"/>
          <w:lang w:val="hu-HU"/>
        </w:rPr>
        <w:t>, Budapest, Kijárat Kiadó, 2007, pp. 36–40.</w:t>
      </w:r>
    </w:p>
    <w:p w:rsidR="00CC036C" w:rsidRPr="002D46C9" w:rsidRDefault="00CC036C" w:rsidP="00CB63F7">
      <w:pPr>
        <w:spacing w:before="240"/>
        <w:ind w:right="-562" w:firstLine="284"/>
        <w:jc w:val="both"/>
        <w:rPr>
          <w:rFonts w:ascii="Times New Roman" w:hAnsi="Times New Roman"/>
          <w:color w:val="000000"/>
          <w:lang w:val="hu-HU"/>
        </w:rPr>
      </w:pPr>
      <w:r w:rsidRPr="00BF0C9B">
        <w:rPr>
          <w:rFonts w:ascii="Times New Roman" w:hAnsi="Times New Roman"/>
          <w:color w:val="000000"/>
          <w:lang w:val="cs-CZ"/>
        </w:rPr>
        <w:lastRenderedPageBreak/>
        <w:t>POULET</w:t>
      </w:r>
      <w:r w:rsidRPr="002D46C9">
        <w:rPr>
          <w:rFonts w:ascii="Times New Roman" w:hAnsi="Times New Roman"/>
          <w:color w:val="000000"/>
          <w:lang w:val="hu-HU"/>
        </w:rPr>
        <w:t xml:space="preserve">, Georges, „Racine”, in </w:t>
      </w:r>
      <w:r w:rsidRPr="002D46C9">
        <w:rPr>
          <w:rFonts w:ascii="Times New Roman" w:hAnsi="Times New Roman"/>
          <w:i/>
          <w:color w:val="000000"/>
          <w:lang w:val="hu-HU"/>
        </w:rPr>
        <w:t>Fejezetek a francia irodalomelmélet történetéből</w:t>
      </w:r>
      <w:r w:rsidRPr="002D46C9">
        <w:rPr>
          <w:rFonts w:ascii="Times New Roman" w:hAnsi="Times New Roman"/>
          <w:color w:val="000000"/>
          <w:lang w:val="hu-HU"/>
        </w:rPr>
        <w:t>, Budapest, Kijárat Kiadó, 2007, pp. 9–18.</w:t>
      </w:r>
    </w:p>
    <w:p w:rsidR="00CC036C" w:rsidRPr="002D46C9" w:rsidRDefault="00CC036C" w:rsidP="00CB63F7">
      <w:pPr>
        <w:spacing w:before="240"/>
        <w:ind w:right="-562" w:firstLine="284"/>
        <w:jc w:val="both"/>
        <w:rPr>
          <w:rFonts w:ascii="Times New Roman" w:hAnsi="Times New Roman"/>
          <w:color w:val="000000"/>
          <w:lang w:val="hu-HU"/>
        </w:rPr>
      </w:pPr>
      <w:r w:rsidRPr="002D46C9">
        <w:rPr>
          <w:rFonts w:ascii="Times New Roman" w:hAnsi="Times New Roman"/>
          <w:color w:val="000000"/>
          <w:lang w:val="hu-HU"/>
        </w:rPr>
        <w:t xml:space="preserve">RICŒUR, Paul, „A lázadó ember”, in </w:t>
      </w:r>
      <w:r w:rsidRPr="002D46C9">
        <w:rPr>
          <w:rFonts w:ascii="Times New Roman" w:hAnsi="Times New Roman"/>
          <w:i/>
          <w:color w:val="000000"/>
          <w:lang w:val="hu-HU"/>
        </w:rPr>
        <w:t>Fejezetek a francia irodalomelmélet történetéből</w:t>
      </w:r>
      <w:r w:rsidRPr="002D46C9">
        <w:rPr>
          <w:rFonts w:ascii="Times New Roman" w:hAnsi="Times New Roman"/>
          <w:color w:val="000000"/>
          <w:lang w:val="hu-HU"/>
        </w:rPr>
        <w:t>, Budapest, Kijárat Kiadó, 2007, pp. 221–</w:t>
      </w:r>
      <w:r w:rsidRPr="00BF0C9B">
        <w:rPr>
          <w:rFonts w:ascii="Times New Roman" w:hAnsi="Times New Roman"/>
          <w:color w:val="000000"/>
          <w:lang w:val="cs-CZ"/>
        </w:rPr>
        <w:t>235</w:t>
      </w:r>
      <w:r w:rsidRPr="002D46C9">
        <w:rPr>
          <w:rFonts w:ascii="Times New Roman" w:hAnsi="Times New Roman"/>
          <w:color w:val="000000"/>
          <w:lang w:val="hu-HU"/>
        </w:rPr>
        <w:t>.</w:t>
      </w:r>
    </w:p>
    <w:p w:rsidR="00CC036C" w:rsidRPr="00BF0C9B" w:rsidRDefault="00865CCA" w:rsidP="00CB63F7">
      <w:pPr>
        <w:spacing w:before="120" w:after="120"/>
        <w:ind w:right="-594" w:firstLine="284"/>
        <w:jc w:val="both"/>
        <w:rPr>
          <w:rFonts w:ascii="Times New Roman" w:hAnsi="Times New Roman"/>
          <w:b/>
          <w:szCs w:val="24"/>
          <w:lang w:val="cs-CZ"/>
        </w:rPr>
      </w:pPr>
      <w:r w:rsidRPr="00A96FF0">
        <w:rPr>
          <w:rFonts w:ascii="Times New Roman" w:hAnsi="Times New Roman"/>
          <w:szCs w:val="24"/>
          <w:lang w:val="cs-CZ"/>
        </w:rPr>
        <w:t xml:space="preserve">AUBRY, </w:t>
      </w:r>
      <w:r w:rsidRPr="00A96FF0">
        <w:rPr>
          <w:rFonts w:ascii="Times New Roman" w:hAnsi="Times New Roman"/>
          <w:szCs w:val="24"/>
          <w:lang w:val="fr-FR"/>
        </w:rPr>
        <w:t>Gwenaëlle,</w:t>
      </w:r>
      <w:r>
        <w:rPr>
          <w:rFonts w:ascii="Times New Roman" w:hAnsi="Times New Roman"/>
          <w:szCs w:val="24"/>
          <w:lang w:val="fr-FR"/>
        </w:rPr>
        <w:t xml:space="preserve"> </w:t>
      </w:r>
      <w:r w:rsidRPr="00B25C23">
        <w:rPr>
          <w:rFonts w:ascii="Times New Roman" w:hAnsi="Times New Roman"/>
          <w:i/>
          <w:szCs w:val="24"/>
          <w:lang w:val="fr-FR"/>
        </w:rPr>
        <w:t>Personne</w:t>
      </w:r>
      <w:r>
        <w:rPr>
          <w:rFonts w:ascii="Times New Roman" w:hAnsi="Times New Roman"/>
          <w:i/>
          <w:szCs w:val="24"/>
          <w:lang w:val="fr-FR"/>
        </w:rPr>
        <w:t xml:space="preserve"> </w:t>
      </w:r>
      <w:r w:rsidRPr="00865CCA">
        <w:rPr>
          <w:rFonts w:ascii="Times New Roman" w:hAnsi="Times New Roman"/>
          <w:szCs w:val="24"/>
          <w:lang w:val="fr-FR"/>
        </w:rPr>
        <w:t>(részletek)</w:t>
      </w:r>
      <w:r>
        <w:rPr>
          <w:rFonts w:ascii="Times New Roman" w:hAnsi="Times New Roman"/>
          <w:szCs w:val="24"/>
          <w:lang w:val="fr-FR"/>
        </w:rPr>
        <w:t xml:space="preserve">, Párizs, Mercure de France, 2009, in </w:t>
      </w:r>
      <w:r w:rsidRPr="002D46C9">
        <w:rPr>
          <w:rFonts w:ascii="Times New Roman" w:hAnsi="Times New Roman"/>
          <w:i/>
          <w:szCs w:val="24"/>
          <w:lang w:val="cs-CZ"/>
        </w:rPr>
        <w:t>Nagyvilág</w:t>
      </w:r>
      <w:r>
        <w:rPr>
          <w:rFonts w:ascii="Times New Roman" w:hAnsi="Times New Roman"/>
          <w:szCs w:val="24"/>
          <w:lang w:val="cs-CZ"/>
        </w:rPr>
        <w:t>, 2011/6, pp.</w:t>
      </w:r>
      <w:r w:rsidR="00CF4A04">
        <w:rPr>
          <w:rFonts w:ascii="Times New Roman" w:hAnsi="Times New Roman"/>
          <w:szCs w:val="24"/>
          <w:lang w:val="cs-CZ"/>
        </w:rPr>
        <w:t xml:space="preserve"> 463-468.</w:t>
      </w:r>
    </w:p>
    <w:sectPr w:rsidR="00CC036C" w:rsidRPr="00BF0C9B">
      <w:headerReference w:type="even" r:id="rId6"/>
      <w:headerReference w:type="default" r:id="rId7"/>
      <w:type w:val="continuous"/>
      <w:pgSz w:w="11880" w:h="16800"/>
      <w:pgMar w:top="1701" w:right="1701" w:bottom="1417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34" w:rsidRDefault="00325734">
      <w:r>
        <w:separator/>
      </w:r>
    </w:p>
  </w:endnote>
  <w:endnote w:type="continuationSeparator" w:id="0">
    <w:p w:rsidR="00325734" w:rsidRDefault="0032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palatin">
    <w:altName w:val="Times New Roman"/>
    <w:panose1 w:val="00000000000000000000"/>
    <w:charset w:val="00"/>
    <w:family w:val="auto"/>
    <w:notTrueType/>
    <w:pitch w:val="default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34" w:rsidRDefault="00325734">
      <w:r>
        <w:separator/>
      </w:r>
    </w:p>
  </w:footnote>
  <w:footnote w:type="continuationSeparator" w:id="0">
    <w:p w:rsidR="00325734" w:rsidRDefault="0032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6C" w:rsidRDefault="00CC036C">
    <w:pPr>
      <w:pStyle w:val="lfej"/>
      <w:framePr w:w="576" w:wrap="around" w:vAnchor="page" w:hAnchor="page" w:x="10464" w:y="953"/>
      <w:jc w:val="right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C036C" w:rsidRDefault="00CC03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6C" w:rsidRDefault="00CC036C">
    <w:pPr>
      <w:pStyle w:val="lfej"/>
      <w:framePr w:w="576" w:wrap="around" w:vAnchor="page" w:hAnchor="page" w:x="10464" w:y="953"/>
      <w:jc w:val="right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15837">
      <w:rPr>
        <w:rStyle w:val="Oldalszm"/>
        <w:noProof/>
      </w:rPr>
      <w:t>2</w:t>
    </w:r>
    <w:r>
      <w:rPr>
        <w:rStyle w:val="Oldalszm"/>
      </w:rPr>
      <w:fldChar w:fldCharType="end"/>
    </w:r>
  </w:p>
  <w:p w:rsidR="00CC036C" w:rsidRDefault="00CC036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F1"/>
    <w:rsid w:val="000C725D"/>
    <w:rsid w:val="000F4FCA"/>
    <w:rsid w:val="00115837"/>
    <w:rsid w:val="00133F82"/>
    <w:rsid w:val="00136237"/>
    <w:rsid w:val="00140689"/>
    <w:rsid w:val="001512F6"/>
    <w:rsid w:val="001E64AD"/>
    <w:rsid w:val="001E7015"/>
    <w:rsid w:val="00202490"/>
    <w:rsid w:val="0022598F"/>
    <w:rsid w:val="00263712"/>
    <w:rsid w:val="002E1D8E"/>
    <w:rsid w:val="003226BF"/>
    <w:rsid w:val="00325734"/>
    <w:rsid w:val="003959DA"/>
    <w:rsid w:val="0047408D"/>
    <w:rsid w:val="00485C8E"/>
    <w:rsid w:val="004B1529"/>
    <w:rsid w:val="004C70B9"/>
    <w:rsid w:val="005039FF"/>
    <w:rsid w:val="005A384F"/>
    <w:rsid w:val="006708B7"/>
    <w:rsid w:val="00685FA1"/>
    <w:rsid w:val="006A31BE"/>
    <w:rsid w:val="006D0E2D"/>
    <w:rsid w:val="0071345E"/>
    <w:rsid w:val="00746271"/>
    <w:rsid w:val="00752902"/>
    <w:rsid w:val="007C267C"/>
    <w:rsid w:val="007F703B"/>
    <w:rsid w:val="00865CCA"/>
    <w:rsid w:val="008740C6"/>
    <w:rsid w:val="008C53DF"/>
    <w:rsid w:val="00941E26"/>
    <w:rsid w:val="009570D8"/>
    <w:rsid w:val="00964E45"/>
    <w:rsid w:val="009708EF"/>
    <w:rsid w:val="00983EE9"/>
    <w:rsid w:val="00A965FA"/>
    <w:rsid w:val="00A96FF0"/>
    <w:rsid w:val="00AC1D04"/>
    <w:rsid w:val="00AE1DFB"/>
    <w:rsid w:val="00AF5A60"/>
    <w:rsid w:val="00B25C23"/>
    <w:rsid w:val="00B46F33"/>
    <w:rsid w:val="00B70CCA"/>
    <w:rsid w:val="00B83DB2"/>
    <w:rsid w:val="00B8503C"/>
    <w:rsid w:val="00B87D84"/>
    <w:rsid w:val="00B921BE"/>
    <w:rsid w:val="00BA6FA7"/>
    <w:rsid w:val="00BA775C"/>
    <w:rsid w:val="00BB093C"/>
    <w:rsid w:val="00C72BB0"/>
    <w:rsid w:val="00CA7313"/>
    <w:rsid w:val="00CB63F7"/>
    <w:rsid w:val="00CC036C"/>
    <w:rsid w:val="00CC593A"/>
    <w:rsid w:val="00CC5DF2"/>
    <w:rsid w:val="00CF4A04"/>
    <w:rsid w:val="00DA2734"/>
    <w:rsid w:val="00DB0BCD"/>
    <w:rsid w:val="00DC60BE"/>
    <w:rsid w:val="00DD3971"/>
    <w:rsid w:val="00DE0544"/>
    <w:rsid w:val="00E12AA6"/>
    <w:rsid w:val="00E170AB"/>
    <w:rsid w:val="00E36840"/>
    <w:rsid w:val="00E86515"/>
    <w:rsid w:val="00EE518E"/>
    <w:rsid w:val="00F119EF"/>
    <w:rsid w:val="00F24DF3"/>
    <w:rsid w:val="00F31BDF"/>
    <w:rsid w:val="00FC7C6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F232FF37-AF11-46CA-9BA6-594F283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Palatino" w:hAnsi="Palatino"/>
      <w:sz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spacing w:before="240"/>
      <w:ind w:left="280" w:right="-562" w:hanging="280"/>
      <w:jc w:val="center"/>
      <w:outlineLvl w:val="0"/>
    </w:pPr>
    <w:rPr>
      <w:rFonts w:ascii="Geneva" w:hAnsi="Geneva"/>
      <w:b/>
    </w:rPr>
  </w:style>
  <w:style w:type="paragraph" w:styleId="Cmsor2">
    <w:name w:val="heading 2"/>
    <w:basedOn w:val="Norml"/>
    <w:next w:val="Norml"/>
    <w:qFormat/>
    <w:rsid w:val="003461F1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Cmsor3">
    <w:name w:val="heading 3"/>
    <w:basedOn w:val="Norml"/>
    <w:next w:val="Norml"/>
    <w:qFormat/>
    <w:rsid w:val="00DD0DDD"/>
    <w:pPr>
      <w:keepNext/>
      <w:spacing w:before="120" w:after="120"/>
      <w:ind w:left="284" w:right="-27" w:hanging="280"/>
      <w:jc w:val="center"/>
      <w:outlineLvl w:val="2"/>
    </w:pPr>
    <w:rPr>
      <w:rFonts w:ascii="Times New Roman" w:hAnsi="Times New Roman"/>
      <w:b/>
      <w:szCs w:val="24"/>
      <w:lang w:val="hu-HU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Cm">
    <w:name w:val="Title"/>
    <w:basedOn w:val="Norml"/>
    <w:qFormat/>
    <w:pPr>
      <w:spacing w:before="240"/>
      <w:ind w:left="280" w:right="-562" w:hanging="280"/>
      <w:jc w:val="center"/>
    </w:pPr>
    <w:rPr>
      <w:rFonts w:ascii="Hpalatin" w:hAnsi="Hpalatin"/>
      <w:b/>
    </w:rPr>
  </w:style>
  <w:style w:type="character" w:styleId="Oldalszm">
    <w:name w:val="page number"/>
    <w:basedOn w:val="Bekezdsalapbettpusa"/>
  </w:style>
  <w:style w:type="paragraph" w:customStyle="1" w:styleId="1500signes">
    <w:name w:val="1500 signes"/>
    <w:basedOn w:val="Norml"/>
    <w:pPr>
      <w:spacing w:line="480" w:lineRule="atLeast"/>
      <w:ind w:left="640" w:right="780" w:firstLine="5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1978</Words>
  <Characters>13652</Characters>
  <Application>Microsoft Office Word</Application>
  <DocSecurity>0</DocSecurity>
  <Lines>113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</vt:lpstr>
      <vt:lpstr>PUB</vt:lpstr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</dc:title>
  <dc:subject/>
  <dc:creator>Lôrinszky</dc:creator>
  <cp:keywords/>
  <cp:lastModifiedBy>Fazekas Zoltán</cp:lastModifiedBy>
  <cp:revision>2</cp:revision>
  <dcterms:created xsi:type="dcterms:W3CDTF">2018-05-14T09:22:00Z</dcterms:created>
  <dcterms:modified xsi:type="dcterms:W3CDTF">2018-05-14T09:22:00Z</dcterms:modified>
</cp:coreProperties>
</file>